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563FD" w14:textId="77777777" w:rsidR="007165C6" w:rsidRPr="007165C6" w:rsidRDefault="007165C6" w:rsidP="007165C6">
      <w:pPr>
        <w:spacing w:before="100" w:beforeAutospacing="1" w:after="100" w:afterAutospacing="1"/>
        <w:contextualSpacing/>
        <w:rPr>
          <w:rFonts w:ascii="Calibri" w:eastAsia="Times New Roman" w:hAnsi="Calibri" w:cs="Calibri"/>
          <w:noProof/>
          <w:color w:val="808080"/>
          <w:szCs w:val="24"/>
          <w:lang w:eastAsia="en-GB"/>
        </w:rPr>
      </w:pPr>
      <w:r w:rsidRPr="007165C6">
        <w:rPr>
          <w:rFonts w:ascii="Calibri" w:eastAsia="Times New Roman" w:hAnsi="Calibri" w:cs="Calibri"/>
          <w:noProof/>
          <w:szCs w:val="24"/>
          <w:lang w:eastAsia="en-GB"/>
        </w:rPr>
        <mc:AlternateContent>
          <mc:Choice Requires="wps">
            <w:drawing>
              <wp:anchor distT="0" distB="0" distL="114300" distR="114300" simplePos="0" relativeHeight="251660288" behindDoc="0" locked="0" layoutInCell="1" allowOverlap="1" wp14:anchorId="0F6F0A43" wp14:editId="3AD6FFE9">
                <wp:simplePos x="0" y="0"/>
                <wp:positionH relativeFrom="margin">
                  <wp:align>right</wp:align>
                </wp:positionH>
                <wp:positionV relativeFrom="paragraph">
                  <wp:posOffset>-784</wp:posOffset>
                </wp:positionV>
                <wp:extent cx="2778760" cy="1562100"/>
                <wp:effectExtent l="0" t="0" r="254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760"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4BAB1" w14:textId="77777777" w:rsidR="007165C6" w:rsidRPr="00A4594C" w:rsidRDefault="007165C6" w:rsidP="007165C6">
                            <w:pPr>
                              <w:jc w:val="right"/>
                              <w:rPr>
                                <w:rFonts w:ascii="Calibri" w:eastAsia="Times New Roman" w:hAnsi="Calibri" w:cs="Calibri"/>
                                <w:szCs w:val="24"/>
                              </w:rPr>
                            </w:pPr>
                            <w:r w:rsidRPr="00A4594C">
                              <w:rPr>
                                <w:rFonts w:ascii="Calibri" w:eastAsia="Times New Roman" w:hAnsi="Calibri" w:cs="Calibri"/>
                                <w:szCs w:val="24"/>
                              </w:rPr>
                              <w:t>Tom Roberts Adventure Centre</w:t>
                            </w:r>
                          </w:p>
                          <w:p w14:paraId="1E7AE93A" w14:textId="77777777" w:rsidR="007165C6" w:rsidRPr="00A4594C" w:rsidRDefault="007165C6" w:rsidP="007165C6">
                            <w:pPr>
                              <w:jc w:val="right"/>
                              <w:rPr>
                                <w:rFonts w:ascii="Calibri" w:eastAsia="Times New Roman" w:hAnsi="Calibri" w:cs="Calibri"/>
                                <w:b/>
                                <w:bCs/>
                                <w:szCs w:val="24"/>
                              </w:rPr>
                            </w:pPr>
                            <w:r w:rsidRPr="00A4594C">
                              <w:rPr>
                                <w:rFonts w:ascii="Calibri" w:eastAsia="Times New Roman" w:hAnsi="Calibri" w:cs="Calibri"/>
                                <w:b/>
                                <w:bCs/>
                                <w:szCs w:val="24"/>
                              </w:rPr>
                              <w:t>Yates Farm Malswick</w:t>
                            </w:r>
                          </w:p>
                          <w:p w14:paraId="6C521023" w14:textId="77777777" w:rsidR="007165C6" w:rsidRPr="00A4594C" w:rsidRDefault="007165C6" w:rsidP="007165C6">
                            <w:pPr>
                              <w:jc w:val="right"/>
                              <w:rPr>
                                <w:rFonts w:ascii="Calibri" w:eastAsia="Times New Roman" w:hAnsi="Calibri" w:cs="Calibri"/>
                                <w:b/>
                                <w:bCs/>
                                <w:szCs w:val="24"/>
                              </w:rPr>
                            </w:pPr>
                            <w:r w:rsidRPr="00A4594C">
                              <w:rPr>
                                <w:rFonts w:ascii="Calibri" w:eastAsia="Times New Roman" w:hAnsi="Calibri" w:cs="Calibri"/>
                                <w:b/>
                                <w:bCs/>
                                <w:szCs w:val="24"/>
                              </w:rPr>
                              <w:t>Newent Gloucestershire</w:t>
                            </w:r>
                          </w:p>
                          <w:p w14:paraId="23420627" w14:textId="77777777" w:rsidR="007165C6" w:rsidRPr="00A4594C" w:rsidRDefault="007165C6" w:rsidP="007165C6">
                            <w:pPr>
                              <w:jc w:val="right"/>
                              <w:rPr>
                                <w:rFonts w:ascii="Calibri" w:eastAsia="Times New Roman" w:hAnsi="Calibri" w:cs="Calibri"/>
                                <w:b/>
                                <w:bCs/>
                                <w:szCs w:val="24"/>
                              </w:rPr>
                            </w:pPr>
                            <w:r w:rsidRPr="00A4594C">
                              <w:rPr>
                                <w:rFonts w:ascii="Calibri" w:eastAsia="Times New Roman" w:hAnsi="Calibri" w:cs="Calibri"/>
                                <w:b/>
                                <w:bCs/>
                                <w:szCs w:val="24"/>
                              </w:rPr>
                              <w:t>GL18 1HE</w:t>
                            </w:r>
                          </w:p>
                          <w:p w14:paraId="36F2CE53" w14:textId="77777777" w:rsidR="007165C6" w:rsidRPr="00A4594C" w:rsidRDefault="00837D7B" w:rsidP="007165C6">
                            <w:pPr>
                              <w:jc w:val="right"/>
                              <w:rPr>
                                <w:rFonts w:ascii="Calibri" w:eastAsia="Times New Roman" w:hAnsi="Calibri" w:cs="Calibri"/>
                                <w:b/>
                                <w:szCs w:val="24"/>
                              </w:rPr>
                            </w:pPr>
                            <w:hyperlink r:id="rId8" w:history="1">
                              <w:r w:rsidR="007165C6" w:rsidRPr="00A4594C">
                                <w:rPr>
                                  <w:rFonts w:ascii="Calibri" w:eastAsia="Times New Roman" w:hAnsi="Calibri" w:cs="Calibri"/>
                                  <w:b/>
                                  <w:color w:val="0000FF"/>
                                  <w:szCs w:val="24"/>
                                  <w:u w:val="single"/>
                                </w:rPr>
                                <w:t>www.tracnewent.org.uk</w:t>
                              </w:r>
                            </w:hyperlink>
                          </w:p>
                          <w:p w14:paraId="1BE21CEC" w14:textId="77777777" w:rsidR="007165C6" w:rsidRPr="00A4594C" w:rsidRDefault="007165C6" w:rsidP="007165C6">
                            <w:pPr>
                              <w:jc w:val="right"/>
                              <w:rPr>
                                <w:rFonts w:ascii="Calibri" w:eastAsia="Times New Roman" w:hAnsi="Calibri" w:cs="Calibri"/>
                                <w:szCs w:val="24"/>
                              </w:rPr>
                            </w:pPr>
                            <w:r w:rsidRPr="00A4594C">
                              <w:rPr>
                                <w:rFonts w:ascii="Calibri" w:eastAsia="Times New Roman" w:hAnsi="Calibri" w:cs="Calibri"/>
                                <w:szCs w:val="24"/>
                              </w:rPr>
                              <w:t xml:space="preserve"> </w:t>
                            </w:r>
                            <w:r w:rsidRPr="00A4594C">
                              <w:rPr>
                                <w:rFonts w:ascii="Calibri" w:eastAsia="Times New Roman" w:hAnsi="Calibri" w:cs="Calibri"/>
                                <w:szCs w:val="24"/>
                              </w:rPr>
                              <w:tab/>
                            </w:r>
                            <w:hyperlink r:id="rId9" w:history="1">
                              <w:r w:rsidRPr="00A4594C">
                                <w:rPr>
                                  <w:rFonts w:ascii="Calibri" w:eastAsia="Times New Roman" w:hAnsi="Calibri" w:cs="Calibri"/>
                                  <w:color w:val="0000FF"/>
                                  <w:szCs w:val="24"/>
                                  <w:u w:val="single"/>
                                </w:rPr>
                                <w:t>manager@tracnewent.org.uk</w:t>
                              </w:r>
                            </w:hyperlink>
                          </w:p>
                          <w:p w14:paraId="4C7C4A3F" w14:textId="77777777" w:rsidR="007165C6" w:rsidRPr="00A4594C" w:rsidRDefault="007165C6" w:rsidP="007165C6">
                            <w:pPr>
                              <w:jc w:val="right"/>
                              <w:rPr>
                                <w:rFonts w:ascii="Calibri" w:eastAsia="Times New Roman" w:hAnsi="Calibri" w:cs="Calibri"/>
                                <w:szCs w:val="24"/>
                              </w:rPr>
                            </w:pPr>
                            <w:r w:rsidRPr="00A4594C">
                              <w:rPr>
                                <w:rFonts w:ascii="Calibri" w:eastAsia="Times New Roman" w:hAnsi="Calibri" w:cs="Calibri"/>
                                <w:szCs w:val="24"/>
                              </w:rPr>
                              <w:t xml:space="preserve">                Tel: 01531 822606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67.6pt;margin-top:-.05pt;width:218.8pt;height:123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3TdsAIAAKs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" filled="f" stroked="f">
                <v:textbox inset="0,0,0,0">
                  <w:txbxContent>
                    <w:p w14:paraId="2604BAB1" w14:textId="77777777" w:rsidR="007165C6" w:rsidRPr="00A4594C" w:rsidRDefault="007165C6" w:rsidP="007165C6">
                      <w:pPr>
                        <w:jc w:val="right"/>
                        <w:rPr>
                          <w:rFonts w:ascii="Calibri" w:eastAsia="Times New Roman" w:hAnsi="Calibri" w:cs="Calibri"/>
                          <w:szCs w:val="24"/>
                        </w:rPr>
                      </w:pPr>
                      <w:r w:rsidRPr="00A4594C">
                        <w:rPr>
                          <w:rFonts w:ascii="Calibri" w:eastAsia="Times New Roman" w:hAnsi="Calibri" w:cs="Calibri"/>
                          <w:szCs w:val="24"/>
                        </w:rPr>
                        <w:t>Tom Roberts Adventure Centre</w:t>
                      </w:r>
                    </w:p>
                    <w:p w14:paraId="1E7AE93A" w14:textId="77777777" w:rsidR="007165C6" w:rsidRPr="00A4594C" w:rsidRDefault="007165C6" w:rsidP="007165C6">
                      <w:pPr>
                        <w:jc w:val="right"/>
                        <w:rPr>
                          <w:rFonts w:ascii="Calibri" w:eastAsia="Times New Roman" w:hAnsi="Calibri" w:cs="Calibri"/>
                          <w:b/>
                          <w:bCs/>
                          <w:szCs w:val="24"/>
                        </w:rPr>
                      </w:pPr>
                      <w:r w:rsidRPr="00A4594C">
                        <w:rPr>
                          <w:rFonts w:ascii="Calibri" w:eastAsia="Times New Roman" w:hAnsi="Calibri" w:cs="Calibri"/>
                          <w:b/>
                          <w:bCs/>
                          <w:szCs w:val="24"/>
                        </w:rPr>
                        <w:t>Yates Farm Malswick</w:t>
                      </w:r>
                    </w:p>
                    <w:p w14:paraId="6C521023" w14:textId="77777777" w:rsidR="007165C6" w:rsidRPr="00A4594C" w:rsidRDefault="007165C6" w:rsidP="007165C6">
                      <w:pPr>
                        <w:jc w:val="right"/>
                        <w:rPr>
                          <w:rFonts w:ascii="Calibri" w:eastAsia="Times New Roman" w:hAnsi="Calibri" w:cs="Calibri"/>
                          <w:b/>
                          <w:bCs/>
                          <w:szCs w:val="24"/>
                        </w:rPr>
                      </w:pPr>
                      <w:r w:rsidRPr="00A4594C">
                        <w:rPr>
                          <w:rFonts w:ascii="Calibri" w:eastAsia="Times New Roman" w:hAnsi="Calibri" w:cs="Calibri"/>
                          <w:b/>
                          <w:bCs/>
                          <w:szCs w:val="24"/>
                        </w:rPr>
                        <w:t>Newent Gloucestershire</w:t>
                      </w:r>
                    </w:p>
                    <w:p w14:paraId="23420627" w14:textId="77777777" w:rsidR="007165C6" w:rsidRPr="00A4594C" w:rsidRDefault="007165C6" w:rsidP="007165C6">
                      <w:pPr>
                        <w:jc w:val="right"/>
                        <w:rPr>
                          <w:rFonts w:ascii="Calibri" w:eastAsia="Times New Roman" w:hAnsi="Calibri" w:cs="Calibri"/>
                          <w:b/>
                          <w:bCs/>
                          <w:szCs w:val="24"/>
                        </w:rPr>
                      </w:pPr>
                      <w:r w:rsidRPr="00A4594C">
                        <w:rPr>
                          <w:rFonts w:ascii="Calibri" w:eastAsia="Times New Roman" w:hAnsi="Calibri" w:cs="Calibri"/>
                          <w:b/>
                          <w:bCs/>
                          <w:szCs w:val="24"/>
                        </w:rPr>
                        <w:t>GL18 1HE</w:t>
                      </w:r>
                    </w:p>
                    <w:p w14:paraId="36F2CE53" w14:textId="77777777" w:rsidR="007165C6" w:rsidRPr="00A4594C" w:rsidRDefault="00837D7B" w:rsidP="007165C6">
                      <w:pPr>
                        <w:jc w:val="right"/>
                        <w:rPr>
                          <w:rFonts w:ascii="Calibri" w:eastAsia="Times New Roman" w:hAnsi="Calibri" w:cs="Calibri"/>
                          <w:b/>
                          <w:szCs w:val="24"/>
                        </w:rPr>
                      </w:pPr>
                      <w:hyperlink r:id="rId10" w:history="1">
                        <w:r w:rsidR="007165C6" w:rsidRPr="00A4594C">
                          <w:rPr>
                            <w:rFonts w:ascii="Calibri" w:eastAsia="Times New Roman" w:hAnsi="Calibri" w:cs="Calibri"/>
                            <w:b/>
                            <w:color w:val="0000FF"/>
                            <w:szCs w:val="24"/>
                            <w:u w:val="single"/>
                          </w:rPr>
                          <w:t>www.tracnewent.org.uk</w:t>
                        </w:r>
                      </w:hyperlink>
                    </w:p>
                    <w:p w14:paraId="1BE21CEC" w14:textId="77777777" w:rsidR="007165C6" w:rsidRPr="00A4594C" w:rsidRDefault="007165C6" w:rsidP="007165C6">
                      <w:pPr>
                        <w:jc w:val="right"/>
                        <w:rPr>
                          <w:rFonts w:ascii="Calibri" w:eastAsia="Times New Roman" w:hAnsi="Calibri" w:cs="Calibri"/>
                          <w:szCs w:val="24"/>
                        </w:rPr>
                      </w:pPr>
                      <w:r w:rsidRPr="00A4594C">
                        <w:rPr>
                          <w:rFonts w:ascii="Calibri" w:eastAsia="Times New Roman" w:hAnsi="Calibri" w:cs="Calibri"/>
                          <w:szCs w:val="24"/>
                        </w:rPr>
                        <w:t xml:space="preserve"> </w:t>
                      </w:r>
                      <w:r w:rsidRPr="00A4594C">
                        <w:rPr>
                          <w:rFonts w:ascii="Calibri" w:eastAsia="Times New Roman" w:hAnsi="Calibri" w:cs="Calibri"/>
                          <w:szCs w:val="24"/>
                        </w:rPr>
                        <w:tab/>
                      </w:r>
                      <w:hyperlink r:id="rId11" w:history="1">
                        <w:r w:rsidRPr="00A4594C">
                          <w:rPr>
                            <w:rFonts w:ascii="Calibri" w:eastAsia="Times New Roman" w:hAnsi="Calibri" w:cs="Calibri"/>
                            <w:color w:val="0000FF"/>
                            <w:szCs w:val="24"/>
                            <w:u w:val="single"/>
                          </w:rPr>
                          <w:t>manager@tracnewent.org.uk</w:t>
                        </w:r>
                      </w:hyperlink>
                    </w:p>
                    <w:p w14:paraId="4C7C4A3F" w14:textId="77777777" w:rsidR="007165C6" w:rsidRPr="00A4594C" w:rsidRDefault="007165C6" w:rsidP="007165C6">
                      <w:pPr>
                        <w:jc w:val="right"/>
                        <w:rPr>
                          <w:rFonts w:ascii="Calibri" w:eastAsia="Times New Roman" w:hAnsi="Calibri" w:cs="Calibri"/>
                          <w:szCs w:val="24"/>
                        </w:rPr>
                      </w:pPr>
                      <w:r w:rsidRPr="00A4594C">
                        <w:rPr>
                          <w:rFonts w:ascii="Calibri" w:eastAsia="Times New Roman" w:hAnsi="Calibri" w:cs="Calibri"/>
                          <w:szCs w:val="24"/>
                        </w:rPr>
                        <w:t xml:space="preserve">                Tel: 01531 822606</w:t>
                      </w:r>
                    </w:p>
                  </w:txbxContent>
                </v:textbox>
                <w10:wrap anchorx="margin"/>
              </v:shape>
            </w:pict>
          </mc:Fallback>
        </mc:AlternateContent>
      </w:r>
      <w:r w:rsidRPr="007165C6">
        <w:rPr>
          <w:rFonts w:ascii="Calibri" w:eastAsia="Times New Roman" w:hAnsi="Calibri" w:cs="Calibri"/>
          <w:noProof/>
          <w:szCs w:val="24"/>
          <w:lang w:eastAsia="en-GB"/>
        </w:rPr>
        <mc:AlternateContent>
          <mc:Choice Requires="wps">
            <w:drawing>
              <wp:anchor distT="0" distB="0" distL="114300" distR="114300" simplePos="0" relativeHeight="251659264" behindDoc="1" locked="0" layoutInCell="1" allowOverlap="1" wp14:anchorId="6207BB58" wp14:editId="5DAB1175">
                <wp:simplePos x="0" y="0"/>
                <wp:positionH relativeFrom="column">
                  <wp:posOffset>2524125</wp:posOffset>
                </wp:positionH>
                <wp:positionV relativeFrom="paragraph">
                  <wp:posOffset>1343025</wp:posOffset>
                </wp:positionV>
                <wp:extent cx="2647950" cy="19050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CD20F0" w14:textId="77777777" w:rsidR="007165C6" w:rsidRPr="0015553C" w:rsidRDefault="007165C6" w:rsidP="007165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198.75pt;margin-top:105.75pt;width:208.5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xkhQIAABc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" stroked="f">
                <v:textbox>
                  <w:txbxContent>
                    <w:p w14:paraId="1DCD20F0" w14:textId="77777777" w:rsidR="007165C6" w:rsidRPr="0015553C" w:rsidRDefault="007165C6" w:rsidP="007165C6"/>
                  </w:txbxContent>
                </v:textbox>
              </v:shape>
            </w:pict>
          </mc:Fallback>
        </mc:AlternateContent>
      </w:r>
      <w:r w:rsidRPr="007165C6">
        <w:rPr>
          <w:rFonts w:ascii="Calibri" w:eastAsia="Times New Roman" w:hAnsi="Calibri" w:cs="Calibri"/>
          <w:noProof/>
          <w:color w:val="000000"/>
          <w:szCs w:val="24"/>
          <w:lang w:eastAsia="en-GB"/>
        </w:rPr>
        <w:drawing>
          <wp:inline distT="0" distB="0" distL="0" distR="0" wp14:anchorId="06C9A454" wp14:editId="00B1D06F">
            <wp:extent cx="3133458" cy="1761426"/>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133458" cy="1761426"/>
                    </a:xfrm>
                    <a:prstGeom prst="rect">
                      <a:avLst/>
                    </a:prstGeom>
                    <a:ln>
                      <a:noFill/>
                    </a:ln>
                    <a:extLst>
                      <a:ext uri="{53640926-AAD7-44D8-BBD7-CCE9431645EC}">
                        <a14:shadowObscured xmlns:a14="http://schemas.microsoft.com/office/drawing/2010/main"/>
                      </a:ext>
                    </a:extLst>
                  </pic:spPr>
                </pic:pic>
              </a:graphicData>
            </a:graphic>
          </wp:inline>
        </w:drawing>
      </w:r>
    </w:p>
    <w:p w14:paraId="6F89C1B7" w14:textId="77777777" w:rsidR="007165C6" w:rsidRPr="007165C6" w:rsidRDefault="007165C6" w:rsidP="007165C6">
      <w:pPr>
        <w:tabs>
          <w:tab w:val="center" w:pos="4320"/>
          <w:tab w:val="right" w:pos="8640"/>
        </w:tabs>
        <w:spacing w:before="100" w:beforeAutospacing="1" w:after="100" w:afterAutospacing="1"/>
        <w:contextualSpacing/>
        <w:jc w:val="center"/>
        <w:rPr>
          <w:rFonts w:ascii="Calibri" w:eastAsia="Times New Roman" w:hAnsi="Calibri" w:cs="Calibri"/>
          <w:b/>
          <w:szCs w:val="24"/>
        </w:rPr>
      </w:pPr>
    </w:p>
    <w:p w14:paraId="12D97D66" w14:textId="04C0014C" w:rsidR="007165C6" w:rsidRPr="007165C6" w:rsidRDefault="007165C6" w:rsidP="007165C6">
      <w:pPr>
        <w:spacing w:before="100" w:beforeAutospacing="1" w:after="100" w:afterAutospacing="1"/>
        <w:contextualSpacing/>
        <w:jc w:val="center"/>
        <w:rPr>
          <w:rFonts w:ascii="Calibri" w:eastAsia="Calibri" w:hAnsi="Calibri" w:cs="Calibri"/>
          <w:b/>
          <w:sz w:val="36"/>
          <w:szCs w:val="36"/>
        </w:rPr>
      </w:pPr>
      <w:r w:rsidRPr="007165C6">
        <w:rPr>
          <w:rFonts w:ascii="Calibri" w:eastAsia="Calibri" w:hAnsi="Calibri" w:cs="Calibri"/>
          <w:b/>
          <w:sz w:val="36"/>
          <w:szCs w:val="36"/>
        </w:rPr>
        <w:t xml:space="preserve">GENERAL GUIDANCE FOR GROUPS </w:t>
      </w:r>
      <w:r w:rsidR="0017575D">
        <w:rPr>
          <w:rFonts w:ascii="Calibri" w:eastAsia="Calibri" w:hAnsi="Calibri" w:cs="Calibri"/>
          <w:b/>
          <w:sz w:val="36"/>
          <w:szCs w:val="36"/>
        </w:rPr>
        <w:t>USING</w:t>
      </w:r>
      <w:bookmarkStart w:id="0" w:name="_GoBack"/>
      <w:bookmarkEnd w:id="0"/>
      <w:r w:rsidRPr="007165C6">
        <w:rPr>
          <w:rFonts w:ascii="Calibri" w:eastAsia="Calibri" w:hAnsi="Calibri" w:cs="Calibri"/>
          <w:b/>
          <w:sz w:val="36"/>
          <w:szCs w:val="36"/>
        </w:rPr>
        <w:t xml:space="preserve"> </w:t>
      </w:r>
      <w:r w:rsidR="0017575D">
        <w:rPr>
          <w:rFonts w:ascii="Calibri" w:eastAsia="Calibri" w:hAnsi="Calibri" w:cs="Calibri"/>
          <w:b/>
          <w:sz w:val="36"/>
          <w:szCs w:val="36"/>
        </w:rPr>
        <w:t xml:space="preserve">THE </w:t>
      </w:r>
      <w:r w:rsidRPr="007165C6">
        <w:rPr>
          <w:rFonts w:ascii="Calibri" w:eastAsia="Calibri" w:hAnsi="Calibri" w:cs="Calibri"/>
          <w:b/>
          <w:sz w:val="36"/>
          <w:szCs w:val="36"/>
        </w:rPr>
        <w:t>CENTRE</w:t>
      </w:r>
    </w:p>
    <w:p w14:paraId="3CAC6588" w14:textId="77777777" w:rsidR="007165C6" w:rsidRPr="007165C6" w:rsidRDefault="007165C6" w:rsidP="007165C6">
      <w:pPr>
        <w:spacing w:before="100" w:beforeAutospacing="1" w:after="100" w:afterAutospacing="1"/>
        <w:contextualSpacing/>
        <w:rPr>
          <w:rFonts w:ascii="Calibri" w:eastAsia="Calibri" w:hAnsi="Calibri" w:cs="Calibri"/>
          <w:bCs/>
          <w:szCs w:val="24"/>
        </w:rPr>
      </w:pPr>
    </w:p>
    <w:p w14:paraId="3CBFE414" w14:textId="77777777" w:rsidR="007165C6" w:rsidRPr="007165C6" w:rsidRDefault="007165C6" w:rsidP="007165C6">
      <w:pPr>
        <w:spacing w:before="100" w:beforeAutospacing="1" w:after="100" w:afterAutospacing="1"/>
        <w:contextualSpacing/>
        <w:rPr>
          <w:rFonts w:ascii="Calibri" w:eastAsia="Calibri" w:hAnsi="Calibri" w:cs="Calibri"/>
          <w:b/>
          <w:szCs w:val="24"/>
          <w:u w:val="single"/>
        </w:rPr>
      </w:pPr>
      <w:r w:rsidRPr="007165C6">
        <w:rPr>
          <w:rFonts w:ascii="Calibri" w:eastAsia="Calibri" w:hAnsi="Calibri" w:cs="Calibri"/>
          <w:b/>
          <w:szCs w:val="24"/>
          <w:u w:val="single"/>
        </w:rPr>
        <w:t>FIRE REGULATIONS</w:t>
      </w:r>
    </w:p>
    <w:p w14:paraId="289DACA8" w14:textId="77777777" w:rsidR="007165C6" w:rsidRPr="007165C6" w:rsidRDefault="007165C6" w:rsidP="007165C6">
      <w:pPr>
        <w:spacing w:before="100" w:beforeAutospacing="1" w:after="100" w:afterAutospacing="1"/>
        <w:contextualSpacing/>
        <w:rPr>
          <w:rFonts w:ascii="Calibri" w:eastAsia="Calibri" w:hAnsi="Calibri" w:cs="Calibri"/>
          <w:b/>
          <w:bCs/>
          <w:szCs w:val="24"/>
        </w:rPr>
      </w:pPr>
      <w:r w:rsidRPr="007165C6">
        <w:rPr>
          <w:rFonts w:ascii="Calibri" w:eastAsia="Calibri" w:hAnsi="Calibri" w:cs="Calibri"/>
          <w:b/>
          <w:bCs/>
          <w:szCs w:val="24"/>
        </w:rPr>
        <w:t>Indoor accommodation</w:t>
      </w:r>
    </w:p>
    <w:p w14:paraId="43F57742" w14:textId="77777777" w:rsidR="007165C6" w:rsidRPr="007165C6" w:rsidRDefault="007165C6" w:rsidP="007165C6">
      <w:pPr>
        <w:spacing w:before="100" w:beforeAutospacing="1" w:after="100" w:afterAutospacing="1"/>
        <w:contextualSpacing/>
        <w:rPr>
          <w:rFonts w:ascii="Calibri" w:eastAsia="Calibri" w:hAnsi="Calibri" w:cs="Calibri"/>
          <w:szCs w:val="24"/>
        </w:rPr>
      </w:pPr>
      <w:r w:rsidRPr="007165C6">
        <w:rPr>
          <w:rFonts w:ascii="Calibri" w:eastAsia="Calibri" w:hAnsi="Calibri" w:cs="Calibri"/>
          <w:szCs w:val="24"/>
        </w:rPr>
        <w:t>At the beginning of each camp the Centre Manager will explain the procedure for evacuation in the event of the Fire Alarm going off; groups to assemble on car park.</w:t>
      </w:r>
    </w:p>
    <w:p w14:paraId="3AECEABB" w14:textId="77777777" w:rsidR="007165C6" w:rsidRPr="007165C6" w:rsidRDefault="007165C6" w:rsidP="007165C6">
      <w:pPr>
        <w:spacing w:before="100" w:beforeAutospacing="1" w:after="100" w:afterAutospacing="1"/>
        <w:contextualSpacing/>
        <w:rPr>
          <w:rFonts w:ascii="Calibri" w:eastAsia="Calibri" w:hAnsi="Calibri" w:cs="Calibri"/>
          <w:szCs w:val="24"/>
        </w:rPr>
      </w:pPr>
    </w:p>
    <w:p w14:paraId="2DF5D3EA" w14:textId="77777777" w:rsidR="007165C6" w:rsidRPr="007165C6" w:rsidRDefault="007165C6" w:rsidP="007165C6">
      <w:pPr>
        <w:spacing w:before="100" w:beforeAutospacing="1" w:after="100" w:afterAutospacing="1"/>
        <w:contextualSpacing/>
        <w:rPr>
          <w:rFonts w:ascii="Calibri" w:eastAsia="Calibri" w:hAnsi="Calibri" w:cs="Calibri"/>
          <w:b/>
          <w:bCs/>
          <w:szCs w:val="24"/>
        </w:rPr>
      </w:pPr>
      <w:r w:rsidRPr="007165C6">
        <w:rPr>
          <w:rFonts w:ascii="Calibri" w:eastAsia="Calibri" w:hAnsi="Calibri" w:cs="Calibri"/>
          <w:b/>
          <w:bCs/>
          <w:szCs w:val="24"/>
        </w:rPr>
        <w:t>Fire doors</w:t>
      </w:r>
    </w:p>
    <w:p w14:paraId="4ACF7287" w14:textId="77777777" w:rsidR="007165C6" w:rsidRPr="007165C6" w:rsidRDefault="007165C6" w:rsidP="007165C6">
      <w:pPr>
        <w:spacing w:before="100" w:beforeAutospacing="1" w:after="100" w:afterAutospacing="1"/>
        <w:contextualSpacing/>
        <w:rPr>
          <w:rFonts w:ascii="Calibri" w:eastAsia="Calibri" w:hAnsi="Calibri" w:cs="Calibri"/>
          <w:szCs w:val="24"/>
        </w:rPr>
      </w:pPr>
      <w:r w:rsidRPr="007165C6">
        <w:rPr>
          <w:rFonts w:ascii="Calibri" w:eastAsia="Calibri" w:hAnsi="Calibri" w:cs="Calibri"/>
          <w:szCs w:val="24"/>
        </w:rPr>
        <w:t>These must be kept closed at all times (and not be propped open) with the exception of the door near the bottom of the staircase which automatically closes at night or in the event of the Fire Alarm being activated.</w:t>
      </w:r>
    </w:p>
    <w:p w14:paraId="13697991" w14:textId="77777777" w:rsidR="007165C6" w:rsidRPr="007165C6" w:rsidRDefault="007165C6" w:rsidP="007165C6">
      <w:pPr>
        <w:spacing w:before="100" w:beforeAutospacing="1" w:after="100" w:afterAutospacing="1"/>
        <w:contextualSpacing/>
        <w:rPr>
          <w:rFonts w:ascii="Calibri" w:eastAsia="Calibri" w:hAnsi="Calibri" w:cs="Calibri"/>
          <w:szCs w:val="24"/>
        </w:rPr>
      </w:pPr>
    </w:p>
    <w:p w14:paraId="50695EF4" w14:textId="77777777" w:rsidR="007165C6" w:rsidRPr="007165C6" w:rsidRDefault="007165C6" w:rsidP="007165C6">
      <w:pPr>
        <w:spacing w:before="100" w:beforeAutospacing="1"/>
        <w:contextualSpacing/>
        <w:rPr>
          <w:rFonts w:ascii="Calibri" w:eastAsia="Calibri" w:hAnsi="Calibri" w:cs="Calibri"/>
          <w:b/>
          <w:szCs w:val="24"/>
        </w:rPr>
      </w:pPr>
      <w:r w:rsidRPr="007165C6">
        <w:rPr>
          <w:rFonts w:ascii="Calibri" w:eastAsia="Calibri" w:hAnsi="Calibri" w:cs="Calibri"/>
          <w:b/>
          <w:szCs w:val="24"/>
        </w:rPr>
        <w:t>Fire exit doors</w:t>
      </w:r>
    </w:p>
    <w:p w14:paraId="756CA814" w14:textId="77777777" w:rsidR="007165C6" w:rsidRPr="007165C6" w:rsidRDefault="007165C6" w:rsidP="007165C6">
      <w:pPr>
        <w:numPr>
          <w:ilvl w:val="0"/>
          <w:numId w:val="7"/>
        </w:numPr>
        <w:spacing w:after="100" w:afterAutospacing="1" w:line="276" w:lineRule="auto"/>
        <w:ind w:left="284" w:hanging="284"/>
        <w:contextualSpacing/>
        <w:rPr>
          <w:rFonts w:ascii="Calibri" w:eastAsia="Calibri" w:hAnsi="Calibri" w:cs="Calibri"/>
          <w:szCs w:val="24"/>
        </w:rPr>
      </w:pPr>
      <w:r w:rsidRPr="007165C6">
        <w:rPr>
          <w:rFonts w:ascii="Calibri" w:eastAsia="Calibri" w:hAnsi="Calibri" w:cs="Calibri"/>
          <w:szCs w:val="24"/>
        </w:rPr>
        <w:t>Kitchen leading onto track facing the house</w:t>
      </w:r>
    </w:p>
    <w:p w14:paraId="6479079E" w14:textId="635AE11C" w:rsidR="007165C6" w:rsidRPr="007165C6" w:rsidRDefault="007165C6" w:rsidP="007165C6">
      <w:pPr>
        <w:numPr>
          <w:ilvl w:val="0"/>
          <w:numId w:val="7"/>
        </w:numPr>
        <w:spacing w:before="100" w:beforeAutospacing="1" w:after="100" w:afterAutospacing="1" w:line="276" w:lineRule="auto"/>
        <w:ind w:left="284" w:hanging="284"/>
        <w:contextualSpacing/>
        <w:rPr>
          <w:rFonts w:ascii="Calibri" w:eastAsia="Calibri" w:hAnsi="Calibri" w:cs="Calibri"/>
          <w:szCs w:val="24"/>
        </w:rPr>
      </w:pPr>
      <w:r w:rsidRPr="007165C6">
        <w:rPr>
          <w:rFonts w:ascii="Calibri" w:eastAsia="Calibri" w:hAnsi="Calibri" w:cs="Calibri"/>
          <w:szCs w:val="24"/>
        </w:rPr>
        <w:t xml:space="preserve">French doors in hallway opposite the camp </w:t>
      </w:r>
      <w:r w:rsidR="00BB0B25">
        <w:rPr>
          <w:rFonts w:ascii="Calibri" w:eastAsia="Calibri" w:hAnsi="Calibri" w:cs="Calibri"/>
          <w:szCs w:val="24"/>
        </w:rPr>
        <w:t>field</w:t>
      </w:r>
      <w:r w:rsidRPr="007165C6">
        <w:rPr>
          <w:rFonts w:ascii="Calibri" w:eastAsia="Calibri" w:hAnsi="Calibri" w:cs="Calibri"/>
          <w:szCs w:val="24"/>
        </w:rPr>
        <w:t>.</w:t>
      </w:r>
    </w:p>
    <w:p w14:paraId="12261816" w14:textId="77777777" w:rsidR="007165C6" w:rsidRPr="007165C6" w:rsidRDefault="007165C6" w:rsidP="007165C6">
      <w:pPr>
        <w:numPr>
          <w:ilvl w:val="0"/>
          <w:numId w:val="7"/>
        </w:numPr>
        <w:spacing w:before="100" w:beforeAutospacing="1" w:after="100" w:afterAutospacing="1" w:line="276" w:lineRule="auto"/>
        <w:ind w:left="284" w:hanging="284"/>
        <w:contextualSpacing/>
        <w:rPr>
          <w:rFonts w:ascii="Calibri" w:eastAsia="Calibri" w:hAnsi="Calibri" w:cs="Calibri"/>
          <w:szCs w:val="24"/>
        </w:rPr>
      </w:pPr>
      <w:r w:rsidRPr="007165C6">
        <w:rPr>
          <w:rFonts w:ascii="Calibri" w:eastAsia="Calibri" w:hAnsi="Calibri" w:cs="Calibri"/>
          <w:szCs w:val="24"/>
        </w:rPr>
        <w:t>Dining Room onto the car park.</w:t>
      </w:r>
    </w:p>
    <w:p w14:paraId="5A76B5BE" w14:textId="77777777" w:rsidR="007165C6" w:rsidRPr="007165C6" w:rsidRDefault="007165C6" w:rsidP="007165C6">
      <w:pPr>
        <w:numPr>
          <w:ilvl w:val="0"/>
          <w:numId w:val="7"/>
        </w:numPr>
        <w:spacing w:before="100" w:beforeAutospacing="1" w:after="100" w:afterAutospacing="1" w:line="276" w:lineRule="auto"/>
        <w:ind w:left="284" w:hanging="284"/>
        <w:contextualSpacing/>
        <w:rPr>
          <w:rFonts w:ascii="Calibri" w:eastAsia="Calibri" w:hAnsi="Calibri" w:cs="Calibri"/>
          <w:szCs w:val="24"/>
        </w:rPr>
      </w:pPr>
      <w:r w:rsidRPr="007165C6">
        <w:rPr>
          <w:rFonts w:ascii="Calibri" w:eastAsia="Calibri" w:hAnsi="Calibri" w:cs="Calibri"/>
          <w:bCs/>
          <w:szCs w:val="24"/>
        </w:rPr>
        <w:t xml:space="preserve">Sports barn - </w:t>
      </w:r>
      <w:r w:rsidRPr="007165C6">
        <w:rPr>
          <w:rFonts w:ascii="Calibri" w:eastAsia="Calibri" w:hAnsi="Calibri" w:cs="Calibri"/>
          <w:szCs w:val="24"/>
        </w:rPr>
        <w:t>Main Entrance + ‘personnel’ door facing the lake.</w:t>
      </w:r>
    </w:p>
    <w:p w14:paraId="17272B3E" w14:textId="77777777" w:rsidR="007165C6" w:rsidRPr="007165C6" w:rsidRDefault="007165C6" w:rsidP="007165C6">
      <w:pPr>
        <w:spacing w:before="100" w:beforeAutospacing="1" w:after="100" w:afterAutospacing="1"/>
        <w:contextualSpacing/>
        <w:rPr>
          <w:rFonts w:ascii="Calibri" w:eastAsia="Calibri" w:hAnsi="Calibri" w:cs="Calibri"/>
          <w:b/>
          <w:szCs w:val="24"/>
        </w:rPr>
      </w:pPr>
      <w:r w:rsidRPr="007165C6">
        <w:rPr>
          <w:rFonts w:ascii="Calibri" w:eastAsia="Calibri" w:hAnsi="Calibri" w:cs="Calibri"/>
          <w:b/>
          <w:szCs w:val="24"/>
        </w:rPr>
        <w:t>Personnel Door</w:t>
      </w:r>
    </w:p>
    <w:p w14:paraId="54B2AE9B" w14:textId="77777777" w:rsidR="007165C6" w:rsidRPr="007165C6" w:rsidRDefault="007165C6" w:rsidP="007165C6">
      <w:pPr>
        <w:spacing w:before="100" w:beforeAutospacing="1" w:after="100" w:afterAutospacing="1"/>
        <w:contextualSpacing/>
        <w:rPr>
          <w:rFonts w:ascii="Calibri" w:eastAsia="Calibri" w:hAnsi="Calibri" w:cs="Calibri"/>
          <w:b/>
          <w:szCs w:val="24"/>
          <w:u w:val="single"/>
        </w:rPr>
      </w:pPr>
      <w:r w:rsidRPr="007165C6">
        <w:rPr>
          <w:rFonts w:ascii="Calibri" w:eastAsia="Calibri" w:hAnsi="Calibri" w:cs="Calibri"/>
          <w:szCs w:val="24"/>
        </w:rPr>
        <w:t>When the Sports Barn is in use the small personnel fire door (facing the lake) must not be padlocked or blocked</w:t>
      </w:r>
      <w:r w:rsidRPr="007165C6">
        <w:rPr>
          <w:rFonts w:ascii="Calibri" w:eastAsia="Calibri" w:hAnsi="Calibri" w:cs="Calibri"/>
          <w:bCs/>
          <w:szCs w:val="24"/>
        </w:rPr>
        <w:t>.</w:t>
      </w:r>
    </w:p>
    <w:p w14:paraId="65E15C47" w14:textId="77777777" w:rsidR="007165C6" w:rsidRPr="007165C6" w:rsidRDefault="007165C6" w:rsidP="007165C6">
      <w:pPr>
        <w:spacing w:before="100" w:beforeAutospacing="1" w:after="100" w:afterAutospacing="1"/>
        <w:contextualSpacing/>
        <w:rPr>
          <w:rFonts w:ascii="Calibri" w:eastAsia="Calibri" w:hAnsi="Calibri" w:cs="Calibri"/>
          <w:b/>
          <w:szCs w:val="24"/>
          <w:u w:val="single"/>
        </w:rPr>
      </w:pPr>
    </w:p>
    <w:p w14:paraId="119E062F" w14:textId="77777777" w:rsidR="007165C6" w:rsidRPr="007165C6" w:rsidRDefault="007165C6" w:rsidP="007165C6">
      <w:pPr>
        <w:spacing w:before="100" w:beforeAutospacing="1" w:after="100" w:afterAutospacing="1"/>
        <w:contextualSpacing/>
        <w:rPr>
          <w:rFonts w:ascii="Calibri" w:eastAsia="Calibri" w:hAnsi="Calibri" w:cs="Calibri"/>
          <w:b/>
          <w:szCs w:val="24"/>
        </w:rPr>
      </w:pPr>
      <w:r w:rsidRPr="007165C6">
        <w:rPr>
          <w:rFonts w:ascii="Calibri" w:eastAsia="Calibri" w:hAnsi="Calibri" w:cs="Calibri"/>
          <w:b/>
          <w:szCs w:val="24"/>
        </w:rPr>
        <w:t>Main entrance Door on corridor near toilet block</w:t>
      </w:r>
    </w:p>
    <w:p w14:paraId="765FEC3F" w14:textId="77777777" w:rsidR="007165C6" w:rsidRPr="007165C6" w:rsidRDefault="007165C6" w:rsidP="007165C6">
      <w:pPr>
        <w:spacing w:before="100" w:beforeAutospacing="1" w:after="100" w:afterAutospacing="1"/>
        <w:contextualSpacing/>
        <w:rPr>
          <w:rFonts w:ascii="Calibri" w:eastAsia="Calibri" w:hAnsi="Calibri" w:cs="Calibri"/>
          <w:szCs w:val="24"/>
        </w:rPr>
      </w:pPr>
      <w:r w:rsidRPr="007165C6">
        <w:rPr>
          <w:rFonts w:ascii="Calibri" w:eastAsia="Calibri" w:hAnsi="Calibri" w:cs="Calibri"/>
          <w:szCs w:val="24"/>
        </w:rPr>
        <w:t>This door must never be locked when the Sports Barn complex is use.</w:t>
      </w:r>
    </w:p>
    <w:p w14:paraId="58F72F69" w14:textId="77777777" w:rsidR="007165C6" w:rsidRPr="007165C6" w:rsidRDefault="007165C6" w:rsidP="007165C6">
      <w:pPr>
        <w:spacing w:before="100" w:beforeAutospacing="1" w:after="100" w:afterAutospacing="1"/>
        <w:contextualSpacing/>
        <w:rPr>
          <w:rFonts w:ascii="Calibri" w:eastAsia="Calibri" w:hAnsi="Calibri" w:cs="Calibri"/>
          <w:szCs w:val="24"/>
        </w:rPr>
      </w:pPr>
    </w:p>
    <w:p w14:paraId="1DE2B92C" w14:textId="77777777" w:rsidR="007165C6" w:rsidRPr="007165C6" w:rsidRDefault="007165C6" w:rsidP="007165C6">
      <w:pPr>
        <w:spacing w:before="100" w:beforeAutospacing="1"/>
        <w:contextualSpacing/>
        <w:rPr>
          <w:rFonts w:ascii="Calibri" w:eastAsia="Calibri" w:hAnsi="Calibri" w:cs="Calibri"/>
          <w:b/>
          <w:szCs w:val="24"/>
          <w:u w:val="single"/>
        </w:rPr>
      </w:pPr>
      <w:r w:rsidRPr="007165C6">
        <w:rPr>
          <w:rFonts w:ascii="Calibri" w:eastAsia="Calibri" w:hAnsi="Calibri" w:cs="Calibri"/>
          <w:b/>
          <w:szCs w:val="24"/>
          <w:u w:val="single"/>
        </w:rPr>
        <w:t>AREAS OUT OF BOUNDS</w:t>
      </w:r>
    </w:p>
    <w:p w14:paraId="1DE68149" w14:textId="77777777" w:rsidR="007165C6" w:rsidRPr="007165C6" w:rsidRDefault="007165C6" w:rsidP="007165C6">
      <w:pPr>
        <w:numPr>
          <w:ilvl w:val="0"/>
          <w:numId w:val="6"/>
        </w:numPr>
        <w:spacing w:after="100" w:afterAutospacing="1" w:line="276" w:lineRule="auto"/>
        <w:ind w:left="284" w:hanging="284"/>
        <w:contextualSpacing/>
        <w:rPr>
          <w:rFonts w:ascii="Calibri" w:eastAsia="Calibri" w:hAnsi="Calibri" w:cs="Calibri"/>
          <w:bCs/>
          <w:szCs w:val="24"/>
        </w:rPr>
      </w:pPr>
      <w:r w:rsidRPr="007165C6">
        <w:rPr>
          <w:rFonts w:ascii="Calibri" w:eastAsia="Calibri" w:hAnsi="Calibri" w:cs="Calibri"/>
          <w:szCs w:val="24"/>
        </w:rPr>
        <w:t xml:space="preserve">Any area beyond the gate adjacent to the new toilet block between the </w:t>
      </w:r>
      <w:r w:rsidRPr="007165C6">
        <w:rPr>
          <w:rFonts w:ascii="Calibri" w:eastAsia="Calibri" w:hAnsi="Calibri" w:cs="Calibri"/>
          <w:bCs/>
          <w:szCs w:val="24"/>
        </w:rPr>
        <w:t>Sports Barn and the Lake.</w:t>
      </w:r>
    </w:p>
    <w:p w14:paraId="2EFA9F1E" w14:textId="77777777" w:rsidR="007165C6" w:rsidRPr="007165C6" w:rsidRDefault="007165C6" w:rsidP="007165C6">
      <w:pPr>
        <w:numPr>
          <w:ilvl w:val="0"/>
          <w:numId w:val="6"/>
        </w:numPr>
        <w:spacing w:before="100" w:beforeAutospacing="1" w:after="100" w:afterAutospacing="1" w:line="276" w:lineRule="auto"/>
        <w:ind w:left="284" w:hanging="284"/>
        <w:contextualSpacing/>
        <w:rPr>
          <w:rFonts w:ascii="Calibri" w:eastAsia="Calibri" w:hAnsi="Calibri" w:cs="Calibri"/>
          <w:bCs/>
          <w:szCs w:val="24"/>
        </w:rPr>
      </w:pPr>
      <w:r w:rsidRPr="007165C6">
        <w:rPr>
          <w:rFonts w:ascii="Calibri" w:eastAsia="Calibri" w:hAnsi="Calibri" w:cs="Calibri"/>
          <w:bCs/>
          <w:szCs w:val="24"/>
        </w:rPr>
        <w:t>The car park area.</w:t>
      </w:r>
    </w:p>
    <w:p w14:paraId="5FB71451" w14:textId="77777777" w:rsidR="007165C6" w:rsidRPr="007165C6" w:rsidRDefault="007165C6" w:rsidP="007165C6">
      <w:pPr>
        <w:numPr>
          <w:ilvl w:val="0"/>
          <w:numId w:val="6"/>
        </w:numPr>
        <w:spacing w:before="100" w:beforeAutospacing="1" w:after="100" w:afterAutospacing="1" w:line="276" w:lineRule="auto"/>
        <w:ind w:left="284" w:hanging="284"/>
        <w:contextualSpacing/>
        <w:rPr>
          <w:rFonts w:ascii="Calibri" w:eastAsia="Calibri" w:hAnsi="Calibri" w:cs="Calibri"/>
          <w:bCs/>
          <w:szCs w:val="24"/>
        </w:rPr>
      </w:pPr>
      <w:r w:rsidRPr="007165C6">
        <w:rPr>
          <w:rFonts w:ascii="Calibri" w:eastAsia="Calibri" w:hAnsi="Calibri" w:cs="Calibri"/>
          <w:bCs/>
          <w:szCs w:val="24"/>
        </w:rPr>
        <w:t>Any sheds, workshops, or works yards.</w:t>
      </w:r>
    </w:p>
    <w:p w14:paraId="0D936023" w14:textId="77777777" w:rsidR="007165C6" w:rsidRPr="007165C6" w:rsidRDefault="007165C6" w:rsidP="007165C6">
      <w:pPr>
        <w:numPr>
          <w:ilvl w:val="0"/>
          <w:numId w:val="6"/>
        </w:numPr>
        <w:spacing w:before="100" w:beforeAutospacing="1" w:after="100" w:afterAutospacing="1" w:line="276" w:lineRule="auto"/>
        <w:ind w:left="284" w:hanging="284"/>
        <w:contextualSpacing/>
        <w:rPr>
          <w:rFonts w:ascii="Calibri" w:eastAsia="Calibri" w:hAnsi="Calibri" w:cs="Calibri"/>
          <w:bCs/>
          <w:szCs w:val="24"/>
        </w:rPr>
      </w:pPr>
      <w:r w:rsidRPr="007165C6">
        <w:rPr>
          <w:rFonts w:ascii="Calibri" w:eastAsia="Calibri" w:hAnsi="Calibri" w:cs="Calibri"/>
          <w:bCs/>
          <w:szCs w:val="24"/>
        </w:rPr>
        <w:t>The Silage field (long Grass) beyond the lake and adjacent to the Go Kart track.</w:t>
      </w:r>
    </w:p>
    <w:p w14:paraId="69DBEA17" w14:textId="77777777" w:rsidR="007165C6" w:rsidRPr="007165C6" w:rsidRDefault="007165C6" w:rsidP="007165C6">
      <w:pPr>
        <w:numPr>
          <w:ilvl w:val="0"/>
          <w:numId w:val="6"/>
        </w:numPr>
        <w:spacing w:before="100" w:beforeAutospacing="1" w:after="100" w:afterAutospacing="1" w:line="276" w:lineRule="auto"/>
        <w:ind w:left="284" w:hanging="284"/>
        <w:contextualSpacing/>
        <w:rPr>
          <w:rFonts w:ascii="Calibri" w:eastAsia="Calibri" w:hAnsi="Calibri" w:cs="Calibri"/>
          <w:bCs/>
          <w:szCs w:val="24"/>
        </w:rPr>
      </w:pPr>
      <w:r w:rsidRPr="007165C6">
        <w:rPr>
          <w:rFonts w:ascii="Calibri" w:eastAsia="Calibri" w:hAnsi="Calibri" w:cs="Calibri"/>
          <w:bCs/>
          <w:szCs w:val="24"/>
        </w:rPr>
        <w:t>Anywhere outside the boundary hedges.</w:t>
      </w:r>
    </w:p>
    <w:p w14:paraId="34B06A38" w14:textId="4398E964" w:rsidR="007165C6" w:rsidRPr="007165C6" w:rsidRDefault="007165C6" w:rsidP="007165C6">
      <w:pPr>
        <w:numPr>
          <w:ilvl w:val="0"/>
          <w:numId w:val="6"/>
        </w:numPr>
        <w:spacing w:before="100" w:beforeAutospacing="1" w:after="100" w:afterAutospacing="1" w:line="276" w:lineRule="auto"/>
        <w:ind w:left="284" w:hanging="284"/>
        <w:contextualSpacing/>
        <w:rPr>
          <w:rFonts w:ascii="Calibri" w:eastAsia="Calibri" w:hAnsi="Calibri" w:cs="Calibri"/>
          <w:b/>
          <w:szCs w:val="24"/>
          <w:u w:val="single"/>
        </w:rPr>
      </w:pPr>
      <w:r w:rsidRPr="007165C6">
        <w:rPr>
          <w:rFonts w:ascii="Calibri" w:eastAsia="Calibri" w:hAnsi="Calibri" w:cs="Calibri"/>
          <w:bCs/>
          <w:szCs w:val="24"/>
        </w:rPr>
        <w:t xml:space="preserve">The Farmhouse </w:t>
      </w:r>
      <w:r w:rsidR="00AA34E9">
        <w:rPr>
          <w:rFonts w:ascii="Calibri" w:eastAsia="Calibri" w:hAnsi="Calibri" w:cs="Calibri"/>
          <w:bCs/>
          <w:szCs w:val="24"/>
        </w:rPr>
        <w:t>and Garden</w:t>
      </w:r>
      <w:r w:rsidRPr="007165C6">
        <w:rPr>
          <w:rFonts w:ascii="Calibri" w:eastAsia="Calibri" w:hAnsi="Calibri" w:cs="Calibri"/>
          <w:bCs/>
          <w:szCs w:val="24"/>
        </w:rPr>
        <w:t>-</w:t>
      </w:r>
      <w:r w:rsidRPr="007165C6">
        <w:rPr>
          <w:rFonts w:ascii="Calibri" w:eastAsia="Calibri" w:hAnsi="Calibri" w:cs="Calibri"/>
          <w:szCs w:val="24"/>
        </w:rPr>
        <w:t xml:space="preserve">This is the </w:t>
      </w:r>
      <w:r w:rsidR="00AA34E9">
        <w:rPr>
          <w:rFonts w:ascii="Calibri" w:eastAsia="Calibri" w:hAnsi="Calibri" w:cs="Calibri"/>
          <w:szCs w:val="24"/>
        </w:rPr>
        <w:t>Centre Manager’s personal space,</w:t>
      </w:r>
      <w:r w:rsidRPr="007165C6">
        <w:rPr>
          <w:rFonts w:ascii="Calibri" w:eastAsia="Calibri" w:hAnsi="Calibri" w:cs="Calibri"/>
          <w:szCs w:val="24"/>
        </w:rPr>
        <w:t xml:space="preserve"> please respect this privacy.</w:t>
      </w:r>
    </w:p>
    <w:p w14:paraId="39967EDD" w14:textId="77777777" w:rsidR="00D043F1" w:rsidRDefault="00D043F1" w:rsidP="007165C6">
      <w:pPr>
        <w:spacing w:before="100" w:beforeAutospacing="1" w:after="100" w:afterAutospacing="1"/>
        <w:contextualSpacing/>
        <w:rPr>
          <w:rFonts w:ascii="Calibri" w:eastAsia="Calibri" w:hAnsi="Calibri" w:cs="Calibri"/>
          <w:b/>
          <w:szCs w:val="24"/>
          <w:u w:val="single"/>
        </w:rPr>
      </w:pPr>
    </w:p>
    <w:p w14:paraId="4226E043" w14:textId="77777777" w:rsidR="003A0B95" w:rsidRDefault="003A0B95">
      <w:pPr>
        <w:rPr>
          <w:rFonts w:ascii="Calibri" w:eastAsia="Calibri" w:hAnsi="Calibri" w:cs="Calibri"/>
          <w:b/>
          <w:szCs w:val="24"/>
          <w:u w:val="single"/>
        </w:rPr>
      </w:pPr>
      <w:r>
        <w:rPr>
          <w:rFonts w:ascii="Calibri" w:eastAsia="Calibri" w:hAnsi="Calibri" w:cs="Calibri"/>
          <w:b/>
          <w:szCs w:val="24"/>
          <w:u w:val="single"/>
        </w:rPr>
        <w:br w:type="page"/>
      </w:r>
    </w:p>
    <w:p w14:paraId="6EE7B577" w14:textId="65247199" w:rsidR="007165C6" w:rsidRPr="007165C6" w:rsidRDefault="007165C6" w:rsidP="007165C6">
      <w:pPr>
        <w:spacing w:before="100" w:beforeAutospacing="1" w:after="100" w:afterAutospacing="1"/>
        <w:contextualSpacing/>
        <w:rPr>
          <w:rFonts w:ascii="Calibri" w:eastAsia="Calibri" w:hAnsi="Calibri" w:cs="Calibri"/>
          <w:b/>
          <w:szCs w:val="24"/>
          <w:u w:val="single"/>
        </w:rPr>
      </w:pPr>
      <w:r w:rsidRPr="007165C6">
        <w:rPr>
          <w:rFonts w:ascii="Calibri" w:eastAsia="Calibri" w:hAnsi="Calibri" w:cs="Calibri"/>
          <w:b/>
          <w:szCs w:val="24"/>
          <w:u w:val="single"/>
        </w:rPr>
        <w:lastRenderedPageBreak/>
        <w:t>SECURITY</w:t>
      </w:r>
    </w:p>
    <w:p w14:paraId="4A298F3D" w14:textId="77777777" w:rsidR="007165C6" w:rsidRPr="007165C6" w:rsidRDefault="007165C6" w:rsidP="007165C6">
      <w:pPr>
        <w:spacing w:before="100" w:beforeAutospacing="1" w:after="100" w:afterAutospacing="1"/>
        <w:contextualSpacing/>
        <w:rPr>
          <w:rFonts w:ascii="Calibri" w:eastAsia="Calibri" w:hAnsi="Calibri" w:cs="Calibri"/>
          <w:b/>
          <w:szCs w:val="24"/>
        </w:rPr>
      </w:pPr>
      <w:r w:rsidRPr="007165C6">
        <w:rPr>
          <w:rFonts w:ascii="Calibri" w:eastAsia="Calibri" w:hAnsi="Calibri" w:cs="Calibri"/>
          <w:b/>
          <w:szCs w:val="24"/>
        </w:rPr>
        <w:t>Dining Room</w:t>
      </w:r>
    </w:p>
    <w:p w14:paraId="3768FE7D" w14:textId="34111A03" w:rsidR="007165C6" w:rsidRPr="007165C6" w:rsidRDefault="007165C6" w:rsidP="007165C6">
      <w:pPr>
        <w:spacing w:before="100" w:beforeAutospacing="1" w:after="100" w:afterAutospacing="1"/>
        <w:contextualSpacing/>
        <w:rPr>
          <w:rFonts w:ascii="Calibri" w:eastAsia="Calibri" w:hAnsi="Calibri" w:cs="Calibri"/>
          <w:szCs w:val="24"/>
        </w:rPr>
      </w:pPr>
      <w:r w:rsidRPr="007165C6">
        <w:rPr>
          <w:rFonts w:ascii="Calibri" w:eastAsia="Calibri" w:hAnsi="Calibri" w:cs="Calibri"/>
          <w:szCs w:val="24"/>
        </w:rPr>
        <w:t xml:space="preserve">Please keep metal fire exit door (facing </w:t>
      </w:r>
      <w:r w:rsidR="00384D40">
        <w:rPr>
          <w:rFonts w:ascii="Calibri" w:eastAsia="Calibri" w:hAnsi="Calibri" w:cs="Calibri"/>
          <w:szCs w:val="24"/>
        </w:rPr>
        <w:t>the car park</w:t>
      </w:r>
      <w:r w:rsidRPr="007165C6">
        <w:rPr>
          <w:rFonts w:ascii="Calibri" w:eastAsia="Calibri" w:hAnsi="Calibri" w:cs="Calibri"/>
          <w:szCs w:val="24"/>
        </w:rPr>
        <w:t xml:space="preserve">) </w:t>
      </w:r>
      <w:r w:rsidR="00384D40">
        <w:rPr>
          <w:rFonts w:ascii="Calibri" w:eastAsia="Calibri" w:hAnsi="Calibri" w:cs="Calibri"/>
          <w:szCs w:val="24"/>
        </w:rPr>
        <w:t xml:space="preserve">closed when the dining room is not in use and locked from the outside. </w:t>
      </w:r>
      <w:r w:rsidRPr="007165C6">
        <w:rPr>
          <w:rFonts w:ascii="Calibri" w:eastAsia="Calibri" w:hAnsi="Calibri" w:cs="Calibri"/>
          <w:szCs w:val="24"/>
        </w:rPr>
        <w:t xml:space="preserve">The door will </w:t>
      </w:r>
      <w:r w:rsidR="00384D40">
        <w:rPr>
          <w:rFonts w:ascii="Calibri" w:eastAsia="Calibri" w:hAnsi="Calibri" w:cs="Calibri"/>
          <w:szCs w:val="24"/>
        </w:rPr>
        <w:t>automatically open when operated from inside the dining room.</w:t>
      </w:r>
    </w:p>
    <w:p w14:paraId="51F7C764" w14:textId="77777777" w:rsidR="007165C6" w:rsidRPr="007165C6" w:rsidRDefault="007165C6" w:rsidP="007165C6">
      <w:pPr>
        <w:spacing w:before="100" w:beforeAutospacing="1" w:after="100" w:afterAutospacing="1"/>
        <w:contextualSpacing/>
        <w:rPr>
          <w:rFonts w:ascii="Calibri" w:eastAsia="Calibri" w:hAnsi="Calibri" w:cs="Calibri"/>
          <w:b/>
          <w:szCs w:val="24"/>
          <w:u w:val="single"/>
        </w:rPr>
      </w:pPr>
    </w:p>
    <w:p w14:paraId="29A93A32" w14:textId="77777777" w:rsidR="007165C6" w:rsidRPr="007165C6" w:rsidRDefault="007165C6" w:rsidP="007165C6">
      <w:pPr>
        <w:spacing w:before="100" w:beforeAutospacing="1" w:after="100" w:afterAutospacing="1"/>
        <w:contextualSpacing/>
        <w:rPr>
          <w:rFonts w:ascii="Calibri" w:eastAsia="Calibri" w:hAnsi="Calibri" w:cs="Calibri"/>
          <w:b/>
          <w:szCs w:val="24"/>
        </w:rPr>
      </w:pPr>
      <w:r w:rsidRPr="007165C6">
        <w:rPr>
          <w:rFonts w:ascii="Calibri" w:eastAsia="Calibri" w:hAnsi="Calibri" w:cs="Calibri"/>
          <w:b/>
          <w:szCs w:val="24"/>
        </w:rPr>
        <w:t>Gates</w:t>
      </w:r>
    </w:p>
    <w:p w14:paraId="5C2A5519" w14:textId="0FEA55F2" w:rsidR="007165C6" w:rsidRPr="007165C6" w:rsidRDefault="00384D40" w:rsidP="007165C6">
      <w:pPr>
        <w:spacing w:before="100" w:beforeAutospacing="1" w:after="100" w:afterAutospacing="1"/>
        <w:contextualSpacing/>
        <w:rPr>
          <w:rFonts w:ascii="Calibri" w:eastAsia="Calibri" w:hAnsi="Calibri" w:cs="Calibri"/>
          <w:szCs w:val="24"/>
        </w:rPr>
      </w:pPr>
      <w:r>
        <w:rPr>
          <w:rFonts w:ascii="Calibri" w:eastAsia="Calibri" w:hAnsi="Calibri" w:cs="Calibri"/>
          <w:szCs w:val="24"/>
        </w:rPr>
        <w:t xml:space="preserve">The </w:t>
      </w:r>
      <w:r w:rsidR="007165C6" w:rsidRPr="007165C6">
        <w:rPr>
          <w:rFonts w:ascii="Calibri" w:eastAsia="Calibri" w:hAnsi="Calibri" w:cs="Calibri"/>
          <w:szCs w:val="24"/>
        </w:rPr>
        <w:t>Centre</w:t>
      </w:r>
      <w:r>
        <w:rPr>
          <w:rFonts w:ascii="Calibri" w:eastAsia="Calibri" w:hAnsi="Calibri" w:cs="Calibri"/>
          <w:szCs w:val="24"/>
        </w:rPr>
        <w:t xml:space="preserve"> Manager will close and lock </w:t>
      </w:r>
      <w:r w:rsidR="007165C6" w:rsidRPr="007165C6">
        <w:rPr>
          <w:rFonts w:ascii="Calibri" w:eastAsia="Calibri" w:hAnsi="Calibri" w:cs="Calibri"/>
          <w:szCs w:val="24"/>
        </w:rPr>
        <w:t xml:space="preserve">the gates every night at </w:t>
      </w:r>
      <w:r w:rsidR="00D043F1">
        <w:rPr>
          <w:rFonts w:ascii="Calibri" w:eastAsia="Calibri" w:hAnsi="Calibri" w:cs="Calibri"/>
          <w:szCs w:val="24"/>
        </w:rPr>
        <w:t>some point after 1730</w:t>
      </w:r>
      <w:r>
        <w:rPr>
          <w:rFonts w:ascii="Calibri" w:eastAsia="Calibri" w:hAnsi="Calibri" w:cs="Calibri"/>
          <w:szCs w:val="24"/>
        </w:rPr>
        <w:t xml:space="preserve"> and reopen </w:t>
      </w:r>
      <w:r w:rsidR="007165C6" w:rsidRPr="007165C6">
        <w:rPr>
          <w:rFonts w:ascii="Calibri" w:eastAsia="Calibri" w:hAnsi="Calibri" w:cs="Calibri"/>
          <w:szCs w:val="24"/>
        </w:rPr>
        <w:t xml:space="preserve">at 0830.  </w:t>
      </w:r>
      <w:r>
        <w:rPr>
          <w:rFonts w:ascii="Calibri" w:eastAsia="Calibri" w:hAnsi="Calibri" w:cs="Calibri"/>
          <w:szCs w:val="24"/>
        </w:rPr>
        <w:t>If you have late</w:t>
      </w:r>
      <w:r w:rsidR="00D043F1">
        <w:rPr>
          <w:rFonts w:ascii="Calibri" w:eastAsia="Calibri" w:hAnsi="Calibri" w:cs="Calibri"/>
          <w:szCs w:val="24"/>
        </w:rPr>
        <w:t xml:space="preserve"> arrivals or departures or early morning arrivals, you will be asked to manage gate security.</w:t>
      </w:r>
    </w:p>
    <w:p w14:paraId="5F0F7E1E" w14:textId="77777777" w:rsidR="007165C6" w:rsidRPr="007165C6" w:rsidRDefault="007165C6" w:rsidP="007165C6">
      <w:pPr>
        <w:spacing w:before="100" w:beforeAutospacing="1" w:after="100" w:afterAutospacing="1"/>
        <w:contextualSpacing/>
        <w:rPr>
          <w:rFonts w:ascii="Calibri" w:eastAsia="Calibri" w:hAnsi="Calibri" w:cs="Calibri"/>
          <w:szCs w:val="24"/>
        </w:rPr>
      </w:pPr>
    </w:p>
    <w:p w14:paraId="70661D29" w14:textId="77777777" w:rsidR="007165C6" w:rsidRPr="007165C6" w:rsidRDefault="007165C6" w:rsidP="007165C6">
      <w:pPr>
        <w:spacing w:before="100" w:beforeAutospacing="1" w:after="100" w:afterAutospacing="1"/>
        <w:contextualSpacing/>
        <w:rPr>
          <w:rFonts w:ascii="Calibri" w:eastAsia="Calibri" w:hAnsi="Calibri" w:cs="Calibri"/>
          <w:szCs w:val="24"/>
        </w:rPr>
      </w:pPr>
      <w:r w:rsidRPr="007165C6">
        <w:rPr>
          <w:rFonts w:ascii="Calibri" w:eastAsia="Calibri" w:hAnsi="Calibri" w:cs="Calibri"/>
          <w:szCs w:val="24"/>
        </w:rPr>
        <w:t xml:space="preserve">You will be given a key for the gate should you require access outside of these times.  </w:t>
      </w:r>
    </w:p>
    <w:p w14:paraId="1879AD0D" w14:textId="77777777" w:rsidR="007165C6" w:rsidRPr="007165C6" w:rsidRDefault="007165C6" w:rsidP="007165C6">
      <w:pPr>
        <w:spacing w:before="100" w:beforeAutospacing="1" w:after="100" w:afterAutospacing="1"/>
        <w:contextualSpacing/>
        <w:rPr>
          <w:rFonts w:ascii="Calibri" w:eastAsia="Calibri" w:hAnsi="Calibri" w:cs="Calibri"/>
          <w:szCs w:val="24"/>
        </w:rPr>
      </w:pPr>
    </w:p>
    <w:p w14:paraId="0EF088A5" w14:textId="77777777" w:rsidR="007165C6" w:rsidRPr="007165C6" w:rsidRDefault="007165C6" w:rsidP="007165C6">
      <w:pPr>
        <w:spacing w:before="100" w:beforeAutospacing="1" w:after="100" w:afterAutospacing="1"/>
        <w:contextualSpacing/>
        <w:rPr>
          <w:rFonts w:ascii="Calibri" w:eastAsia="Calibri" w:hAnsi="Calibri" w:cs="Calibri"/>
          <w:szCs w:val="24"/>
        </w:rPr>
      </w:pPr>
      <w:r w:rsidRPr="007165C6">
        <w:rPr>
          <w:rFonts w:ascii="Calibri" w:eastAsia="Calibri" w:hAnsi="Calibri" w:cs="Calibri"/>
          <w:szCs w:val="24"/>
        </w:rPr>
        <w:t xml:space="preserve">Do not remove the lock from the gate. </w:t>
      </w:r>
    </w:p>
    <w:p w14:paraId="5ED80925" w14:textId="77777777" w:rsidR="007165C6" w:rsidRPr="007165C6" w:rsidRDefault="007165C6" w:rsidP="007165C6">
      <w:pPr>
        <w:spacing w:before="100" w:beforeAutospacing="1" w:after="100" w:afterAutospacing="1"/>
        <w:contextualSpacing/>
        <w:rPr>
          <w:rFonts w:ascii="Calibri" w:eastAsia="Calibri" w:hAnsi="Calibri" w:cs="Calibri"/>
          <w:szCs w:val="24"/>
        </w:rPr>
      </w:pPr>
    </w:p>
    <w:p w14:paraId="20E3ACD5" w14:textId="77777777" w:rsidR="007165C6" w:rsidRPr="007165C6" w:rsidRDefault="007165C6" w:rsidP="007165C6">
      <w:pPr>
        <w:spacing w:before="100" w:beforeAutospacing="1" w:after="100" w:afterAutospacing="1"/>
        <w:contextualSpacing/>
        <w:rPr>
          <w:rFonts w:ascii="Calibri" w:eastAsia="Calibri" w:hAnsi="Calibri" w:cs="Calibri"/>
          <w:szCs w:val="24"/>
        </w:rPr>
      </w:pPr>
      <w:r w:rsidRPr="007165C6">
        <w:rPr>
          <w:rFonts w:ascii="Calibri" w:eastAsia="Calibri" w:hAnsi="Calibri" w:cs="Calibri"/>
          <w:b/>
          <w:szCs w:val="24"/>
        </w:rPr>
        <w:t xml:space="preserve">Other Buildings </w:t>
      </w:r>
      <w:r w:rsidRPr="007165C6">
        <w:rPr>
          <w:rFonts w:ascii="Calibri" w:eastAsia="Calibri" w:hAnsi="Calibri" w:cs="Calibri"/>
          <w:szCs w:val="24"/>
        </w:rPr>
        <w:t xml:space="preserve"> </w:t>
      </w:r>
    </w:p>
    <w:p w14:paraId="596A196E" w14:textId="28C63243" w:rsidR="007165C6" w:rsidRPr="007165C6" w:rsidRDefault="007165C6" w:rsidP="007165C6">
      <w:pPr>
        <w:spacing w:before="100" w:beforeAutospacing="1" w:after="100" w:afterAutospacing="1"/>
        <w:contextualSpacing/>
        <w:rPr>
          <w:rFonts w:ascii="Calibri" w:eastAsia="Calibri" w:hAnsi="Calibri" w:cs="Calibri"/>
          <w:szCs w:val="24"/>
        </w:rPr>
      </w:pPr>
      <w:r w:rsidRPr="007165C6">
        <w:rPr>
          <w:rFonts w:ascii="Calibri" w:eastAsia="Calibri" w:hAnsi="Calibri" w:cs="Calibri"/>
          <w:szCs w:val="24"/>
        </w:rPr>
        <w:t>Please ensure these are locked at night</w:t>
      </w:r>
      <w:r w:rsidR="00575FF5">
        <w:rPr>
          <w:rFonts w:ascii="Calibri" w:eastAsia="Calibri" w:hAnsi="Calibri" w:cs="Calibri"/>
          <w:szCs w:val="24"/>
        </w:rPr>
        <w:t xml:space="preserve"> and at other times when no </w:t>
      </w:r>
      <w:r w:rsidRPr="007165C6">
        <w:rPr>
          <w:rFonts w:ascii="Calibri" w:eastAsia="Calibri" w:hAnsi="Calibri" w:cs="Calibri"/>
          <w:szCs w:val="24"/>
        </w:rPr>
        <w:t>one is using the building</w:t>
      </w:r>
      <w:r w:rsidR="00575FF5">
        <w:rPr>
          <w:rFonts w:ascii="Calibri" w:eastAsia="Calibri" w:hAnsi="Calibri" w:cs="Calibri"/>
          <w:szCs w:val="24"/>
        </w:rPr>
        <w:t>.</w:t>
      </w:r>
      <w:r w:rsidRPr="007165C6">
        <w:rPr>
          <w:rFonts w:ascii="Calibri" w:eastAsia="Calibri" w:hAnsi="Calibri" w:cs="Calibri"/>
          <w:szCs w:val="24"/>
        </w:rPr>
        <w:t xml:space="preserve"> e.g. if you are going off-site altogether on a visit somewhere else or if everyone is away from the accommodation at the camp fire.  </w:t>
      </w:r>
    </w:p>
    <w:p w14:paraId="565E77B0" w14:textId="77777777" w:rsidR="007165C6" w:rsidRPr="007165C6" w:rsidRDefault="007165C6" w:rsidP="007165C6">
      <w:pPr>
        <w:spacing w:before="100" w:beforeAutospacing="1" w:after="100" w:afterAutospacing="1"/>
        <w:contextualSpacing/>
        <w:rPr>
          <w:rFonts w:ascii="Calibri" w:eastAsia="Calibri" w:hAnsi="Calibri" w:cs="Calibri"/>
          <w:szCs w:val="24"/>
        </w:rPr>
      </w:pPr>
    </w:p>
    <w:p w14:paraId="012275E8" w14:textId="77777777" w:rsidR="007165C6" w:rsidRPr="007165C6" w:rsidRDefault="007165C6" w:rsidP="007165C6">
      <w:pPr>
        <w:spacing w:before="100" w:beforeAutospacing="1" w:after="100" w:afterAutospacing="1"/>
        <w:contextualSpacing/>
        <w:rPr>
          <w:rFonts w:ascii="Calibri" w:eastAsia="Calibri" w:hAnsi="Calibri" w:cs="Calibri"/>
          <w:b/>
          <w:szCs w:val="24"/>
          <w:u w:val="single"/>
        </w:rPr>
      </w:pPr>
      <w:r w:rsidRPr="007165C6">
        <w:rPr>
          <w:rFonts w:ascii="Calibri" w:eastAsia="Calibri" w:hAnsi="Calibri" w:cs="Calibri"/>
          <w:b/>
          <w:szCs w:val="24"/>
          <w:u w:val="single"/>
        </w:rPr>
        <w:t>CAMP FIRE</w:t>
      </w:r>
    </w:p>
    <w:p w14:paraId="0CB12582" w14:textId="77777777" w:rsidR="00D20CC1" w:rsidRDefault="007165C6" w:rsidP="007165C6">
      <w:pPr>
        <w:spacing w:before="100" w:beforeAutospacing="1" w:after="100" w:afterAutospacing="1"/>
        <w:contextualSpacing/>
        <w:rPr>
          <w:rFonts w:ascii="Calibri" w:eastAsia="Calibri" w:hAnsi="Calibri" w:cs="Calibri"/>
          <w:szCs w:val="24"/>
        </w:rPr>
      </w:pPr>
      <w:r w:rsidRPr="007165C6">
        <w:rPr>
          <w:rFonts w:ascii="Calibri" w:eastAsia="Calibri" w:hAnsi="Calibri" w:cs="Calibri"/>
          <w:szCs w:val="24"/>
        </w:rPr>
        <w:t xml:space="preserve">Use only designated site adjacent to the </w:t>
      </w:r>
      <w:r w:rsidR="00575FF5">
        <w:rPr>
          <w:rFonts w:ascii="Calibri" w:eastAsia="Calibri" w:hAnsi="Calibri" w:cs="Calibri"/>
          <w:szCs w:val="24"/>
        </w:rPr>
        <w:t>Challenge</w:t>
      </w:r>
      <w:r w:rsidRPr="007165C6">
        <w:rPr>
          <w:rFonts w:ascii="Calibri" w:eastAsia="Calibri" w:hAnsi="Calibri" w:cs="Calibri"/>
          <w:szCs w:val="24"/>
        </w:rPr>
        <w:t xml:space="preserve"> Course.  A (free) supply of wood is kept in the store by the hedge adjacent to fire site -see the centre manager.  Bow saws</w:t>
      </w:r>
      <w:r w:rsidR="00D20CC1">
        <w:rPr>
          <w:rFonts w:ascii="Calibri" w:eastAsia="Calibri" w:hAnsi="Calibri" w:cs="Calibri"/>
          <w:szCs w:val="24"/>
        </w:rPr>
        <w:t xml:space="preserve"> etc. can be made available if required.</w:t>
      </w:r>
    </w:p>
    <w:p w14:paraId="2211E607" w14:textId="608F2A2F" w:rsidR="007165C6" w:rsidRPr="007165C6" w:rsidRDefault="007165C6" w:rsidP="007165C6">
      <w:pPr>
        <w:spacing w:before="100" w:beforeAutospacing="1" w:after="100" w:afterAutospacing="1"/>
        <w:contextualSpacing/>
        <w:rPr>
          <w:rFonts w:ascii="Calibri" w:eastAsia="Calibri" w:hAnsi="Calibri" w:cs="Calibri"/>
          <w:szCs w:val="24"/>
        </w:rPr>
      </w:pPr>
    </w:p>
    <w:p w14:paraId="23B25C7C" w14:textId="77777777" w:rsidR="007165C6" w:rsidRPr="007165C6" w:rsidRDefault="007165C6" w:rsidP="007165C6">
      <w:pPr>
        <w:spacing w:before="100" w:beforeAutospacing="1" w:after="100" w:afterAutospacing="1"/>
        <w:contextualSpacing/>
        <w:rPr>
          <w:rFonts w:ascii="Calibri" w:eastAsia="Calibri" w:hAnsi="Calibri" w:cs="Calibri"/>
          <w:szCs w:val="24"/>
        </w:rPr>
      </w:pPr>
      <w:r w:rsidRPr="007165C6">
        <w:rPr>
          <w:rFonts w:ascii="Calibri" w:eastAsia="Calibri" w:hAnsi="Calibri" w:cs="Calibri"/>
          <w:szCs w:val="24"/>
        </w:rPr>
        <w:t>The area has its own lighting and power point which must be turned off when the area is vacated.</w:t>
      </w:r>
    </w:p>
    <w:p w14:paraId="0C92BA09" w14:textId="77777777" w:rsidR="007165C6" w:rsidRPr="007165C6" w:rsidRDefault="007165C6" w:rsidP="007165C6">
      <w:pPr>
        <w:spacing w:before="100" w:beforeAutospacing="1" w:after="100" w:afterAutospacing="1"/>
        <w:contextualSpacing/>
        <w:rPr>
          <w:rFonts w:ascii="Calibri" w:eastAsia="Calibri" w:hAnsi="Calibri" w:cs="Calibri"/>
          <w:szCs w:val="24"/>
        </w:rPr>
      </w:pPr>
    </w:p>
    <w:p w14:paraId="73F790D8" w14:textId="268D033E" w:rsidR="007165C6" w:rsidRPr="007165C6" w:rsidRDefault="00D20CC1" w:rsidP="007165C6">
      <w:pPr>
        <w:spacing w:before="100" w:beforeAutospacing="1" w:after="100" w:afterAutospacing="1"/>
        <w:contextualSpacing/>
        <w:rPr>
          <w:rFonts w:ascii="Calibri" w:eastAsia="Calibri" w:hAnsi="Calibri" w:cs="Calibri"/>
          <w:szCs w:val="24"/>
        </w:rPr>
      </w:pPr>
      <w:r>
        <w:rPr>
          <w:rFonts w:ascii="Calibri" w:eastAsia="Calibri" w:hAnsi="Calibri" w:cs="Calibri"/>
          <w:b/>
          <w:szCs w:val="24"/>
          <w:u w:val="single"/>
        </w:rPr>
        <w:t>BBQ’s</w:t>
      </w:r>
    </w:p>
    <w:p w14:paraId="7B7C9F0C" w14:textId="77777777" w:rsidR="007165C6" w:rsidRPr="007165C6" w:rsidRDefault="007165C6" w:rsidP="007165C6">
      <w:pPr>
        <w:spacing w:before="100" w:beforeAutospacing="1" w:after="100" w:afterAutospacing="1"/>
        <w:contextualSpacing/>
        <w:rPr>
          <w:rFonts w:ascii="Calibri" w:eastAsia="Calibri" w:hAnsi="Calibri" w:cs="Calibri"/>
          <w:szCs w:val="24"/>
        </w:rPr>
      </w:pPr>
    </w:p>
    <w:p w14:paraId="76EE793B" w14:textId="77777777" w:rsidR="007165C6" w:rsidRPr="007165C6" w:rsidRDefault="007165C6" w:rsidP="007165C6">
      <w:pPr>
        <w:spacing w:before="100" w:beforeAutospacing="1" w:after="100" w:afterAutospacing="1"/>
        <w:contextualSpacing/>
        <w:rPr>
          <w:rFonts w:ascii="Calibri" w:eastAsia="Calibri" w:hAnsi="Calibri" w:cs="Calibri"/>
          <w:szCs w:val="24"/>
        </w:rPr>
      </w:pPr>
      <w:r w:rsidRPr="007165C6">
        <w:rPr>
          <w:rFonts w:ascii="Calibri" w:eastAsia="Calibri" w:hAnsi="Calibri" w:cs="Calibri"/>
          <w:szCs w:val="24"/>
        </w:rPr>
        <w:t>Two BBQ’s are available. One is a large griddle style BBQ specifically designed to burn campfire wood (we can supply this) and the other is a large half barrel type using charcoal (you must supply the fuel for this).</w:t>
      </w:r>
    </w:p>
    <w:p w14:paraId="35ADBF99" w14:textId="77777777" w:rsidR="007165C6" w:rsidRPr="007165C6" w:rsidRDefault="007165C6" w:rsidP="007165C6">
      <w:pPr>
        <w:spacing w:before="100" w:beforeAutospacing="1" w:after="100" w:afterAutospacing="1"/>
        <w:contextualSpacing/>
        <w:rPr>
          <w:rFonts w:ascii="Calibri" w:eastAsia="Calibri" w:hAnsi="Calibri" w:cs="Calibri"/>
          <w:szCs w:val="24"/>
        </w:rPr>
      </w:pPr>
    </w:p>
    <w:p w14:paraId="659C3176" w14:textId="77777777" w:rsidR="007165C6" w:rsidRPr="007165C6" w:rsidRDefault="007165C6" w:rsidP="007165C6">
      <w:pPr>
        <w:spacing w:before="100" w:beforeAutospacing="1" w:after="100" w:afterAutospacing="1"/>
        <w:contextualSpacing/>
        <w:rPr>
          <w:rFonts w:ascii="Calibri" w:eastAsia="Calibri" w:hAnsi="Calibri" w:cs="Calibri"/>
          <w:b/>
          <w:szCs w:val="24"/>
          <w:u w:val="single"/>
        </w:rPr>
      </w:pPr>
      <w:r w:rsidRPr="007165C6">
        <w:rPr>
          <w:rFonts w:ascii="Calibri" w:eastAsia="Calibri" w:hAnsi="Calibri" w:cs="Calibri"/>
          <w:b/>
          <w:szCs w:val="24"/>
          <w:u w:val="single"/>
        </w:rPr>
        <w:t>OUTSIDE POWER</w:t>
      </w:r>
    </w:p>
    <w:p w14:paraId="342276C0" w14:textId="77777777" w:rsidR="007165C6" w:rsidRPr="007165C6" w:rsidRDefault="007165C6" w:rsidP="007165C6">
      <w:pPr>
        <w:spacing w:before="100" w:beforeAutospacing="1" w:after="100" w:afterAutospacing="1"/>
        <w:contextualSpacing/>
        <w:rPr>
          <w:rFonts w:ascii="Calibri" w:eastAsia="Calibri" w:hAnsi="Calibri" w:cs="Calibri"/>
          <w:szCs w:val="24"/>
        </w:rPr>
      </w:pPr>
      <w:r w:rsidRPr="007165C6">
        <w:rPr>
          <w:rFonts w:ascii="Calibri" w:eastAsia="Calibri" w:hAnsi="Calibri" w:cs="Calibri"/>
          <w:szCs w:val="24"/>
        </w:rPr>
        <w:t xml:space="preserve">There are ‘hook-up’ facilities for electricity supplies for caravans/tents at a cost of £2.50 per night. </w:t>
      </w:r>
    </w:p>
    <w:p w14:paraId="29327965" w14:textId="77777777" w:rsidR="007165C6" w:rsidRPr="007165C6" w:rsidRDefault="007165C6" w:rsidP="007165C6">
      <w:pPr>
        <w:spacing w:before="100" w:beforeAutospacing="1" w:after="100" w:afterAutospacing="1"/>
        <w:contextualSpacing/>
        <w:rPr>
          <w:rFonts w:ascii="Calibri" w:eastAsia="Calibri" w:hAnsi="Calibri" w:cs="Calibri"/>
          <w:szCs w:val="24"/>
        </w:rPr>
      </w:pPr>
    </w:p>
    <w:p w14:paraId="1067E2C6" w14:textId="77777777" w:rsidR="007165C6" w:rsidRPr="007165C6" w:rsidRDefault="007165C6" w:rsidP="007165C6">
      <w:pPr>
        <w:spacing w:before="100" w:beforeAutospacing="1" w:after="100" w:afterAutospacing="1"/>
        <w:contextualSpacing/>
        <w:rPr>
          <w:rFonts w:ascii="Calibri" w:eastAsia="Calibri" w:hAnsi="Calibri" w:cs="Calibri"/>
          <w:szCs w:val="24"/>
        </w:rPr>
      </w:pPr>
      <w:r w:rsidRPr="007165C6">
        <w:rPr>
          <w:rFonts w:ascii="Calibri" w:eastAsia="Calibri" w:hAnsi="Calibri" w:cs="Calibri"/>
          <w:szCs w:val="24"/>
        </w:rPr>
        <w:t xml:space="preserve">These can be used for supplying electricity for small appliances to play music etc outdoors at no cost – see Centre Manager.  Power points are also available at the lakeside jetty and near the campfire – you may also use these for small appliances only free of charge.  </w:t>
      </w:r>
    </w:p>
    <w:p w14:paraId="7C73798D" w14:textId="77777777" w:rsidR="007165C6" w:rsidRPr="007165C6" w:rsidRDefault="007165C6" w:rsidP="007165C6">
      <w:pPr>
        <w:spacing w:before="100" w:beforeAutospacing="1" w:after="100" w:afterAutospacing="1"/>
        <w:contextualSpacing/>
        <w:rPr>
          <w:rFonts w:ascii="Calibri" w:eastAsia="Calibri" w:hAnsi="Calibri" w:cs="Calibri"/>
          <w:szCs w:val="24"/>
        </w:rPr>
      </w:pPr>
    </w:p>
    <w:p w14:paraId="750B1C31" w14:textId="77777777" w:rsidR="007165C6" w:rsidRPr="007165C6" w:rsidRDefault="007165C6" w:rsidP="007165C6">
      <w:pPr>
        <w:spacing w:before="100" w:beforeAutospacing="1" w:after="100" w:afterAutospacing="1"/>
        <w:contextualSpacing/>
        <w:rPr>
          <w:rFonts w:ascii="Calibri" w:eastAsia="Calibri" w:hAnsi="Calibri" w:cs="Calibri"/>
          <w:szCs w:val="24"/>
        </w:rPr>
      </w:pPr>
      <w:r w:rsidRPr="007165C6">
        <w:rPr>
          <w:rFonts w:ascii="Calibri" w:eastAsia="Calibri" w:hAnsi="Calibri" w:cs="Calibri"/>
          <w:szCs w:val="24"/>
        </w:rPr>
        <w:t xml:space="preserve">Along the top of the walls in the Sports Barn are six sets of double points plus two more on the stanchions.  There is no charge for using these for small appliances.  </w:t>
      </w:r>
    </w:p>
    <w:p w14:paraId="46457B50" w14:textId="77777777" w:rsidR="007165C6" w:rsidRPr="007165C6" w:rsidRDefault="007165C6" w:rsidP="007165C6">
      <w:pPr>
        <w:spacing w:before="100" w:beforeAutospacing="1" w:after="100" w:afterAutospacing="1"/>
        <w:contextualSpacing/>
        <w:rPr>
          <w:rFonts w:ascii="Calibri" w:eastAsia="Calibri" w:hAnsi="Calibri" w:cs="Calibri"/>
          <w:szCs w:val="24"/>
        </w:rPr>
      </w:pPr>
      <w:r w:rsidRPr="007165C6">
        <w:rPr>
          <w:rFonts w:ascii="Calibri" w:eastAsia="Calibri" w:hAnsi="Calibri" w:cs="Calibri"/>
          <w:szCs w:val="24"/>
        </w:rPr>
        <w:t xml:space="preserve">Please note that loud music, particularly any that has a strong bass aspect, should be reduced in volume after 2100 and should cease at the latest by 2200. </w:t>
      </w:r>
    </w:p>
    <w:p w14:paraId="49DC4D6A" w14:textId="77777777" w:rsidR="00D043F1" w:rsidRDefault="00D043F1">
      <w:pPr>
        <w:rPr>
          <w:rFonts w:ascii="Calibri" w:eastAsia="Times New Roman" w:hAnsi="Calibri" w:cs="Calibri"/>
          <w:b/>
          <w:bCs/>
          <w:szCs w:val="24"/>
          <w:u w:val="single"/>
        </w:rPr>
      </w:pPr>
      <w:r>
        <w:rPr>
          <w:rFonts w:ascii="Calibri" w:eastAsia="Times New Roman" w:hAnsi="Calibri" w:cs="Calibri"/>
          <w:b/>
          <w:bCs/>
          <w:szCs w:val="24"/>
          <w:u w:val="single"/>
        </w:rPr>
        <w:br w:type="page"/>
      </w:r>
    </w:p>
    <w:p w14:paraId="72987B1C" w14:textId="5197DBE9" w:rsidR="007165C6" w:rsidRPr="007165C6" w:rsidRDefault="007165C6" w:rsidP="007165C6">
      <w:pPr>
        <w:tabs>
          <w:tab w:val="center" w:pos="4513"/>
          <w:tab w:val="right" w:pos="9026"/>
        </w:tabs>
        <w:spacing w:before="100" w:beforeAutospacing="1"/>
        <w:contextualSpacing/>
        <w:rPr>
          <w:rFonts w:ascii="Calibri" w:eastAsia="Times New Roman" w:hAnsi="Calibri" w:cs="Calibri"/>
          <w:b/>
          <w:bCs/>
          <w:szCs w:val="24"/>
          <w:u w:val="single"/>
        </w:rPr>
      </w:pPr>
      <w:r w:rsidRPr="007165C6">
        <w:rPr>
          <w:rFonts w:ascii="Calibri" w:eastAsia="Times New Roman" w:hAnsi="Calibri" w:cs="Calibri"/>
          <w:b/>
          <w:bCs/>
          <w:szCs w:val="24"/>
          <w:u w:val="single"/>
        </w:rPr>
        <w:lastRenderedPageBreak/>
        <w:t>BEDDING</w:t>
      </w:r>
    </w:p>
    <w:p w14:paraId="15AB525B" w14:textId="77777777" w:rsidR="0092063D" w:rsidRDefault="0092063D" w:rsidP="0092063D">
      <w:pPr>
        <w:pStyle w:val="Header"/>
        <w:rPr>
          <w:rFonts w:asciiTheme="minorHAnsi" w:hAnsiTheme="minorHAnsi" w:cstheme="minorHAnsi"/>
          <w:szCs w:val="24"/>
        </w:rPr>
      </w:pPr>
      <w:r w:rsidRPr="00521A9F">
        <w:rPr>
          <w:rFonts w:asciiTheme="minorHAnsi" w:hAnsiTheme="minorHAnsi" w:cstheme="minorHAnsi"/>
          <w:szCs w:val="24"/>
        </w:rPr>
        <w:t xml:space="preserve">Please note that visitors are required to bring their own sheets / pillowcases and pillows. </w:t>
      </w:r>
    </w:p>
    <w:p w14:paraId="68831BA9" w14:textId="77777777" w:rsidR="0092063D" w:rsidRDefault="0092063D" w:rsidP="0092063D">
      <w:pPr>
        <w:pStyle w:val="Header"/>
        <w:rPr>
          <w:rFonts w:asciiTheme="minorHAnsi" w:hAnsiTheme="minorHAnsi" w:cstheme="minorHAnsi"/>
          <w:szCs w:val="24"/>
        </w:rPr>
      </w:pPr>
      <w:r>
        <w:rPr>
          <w:rFonts w:asciiTheme="minorHAnsi" w:hAnsiTheme="minorHAnsi" w:cstheme="minorHAnsi"/>
          <w:szCs w:val="24"/>
        </w:rPr>
        <w:t>Sheets, pillowcases, pillows and sleeping bags are also available as part of bedding packs.</w:t>
      </w:r>
    </w:p>
    <w:p w14:paraId="08C921DA" w14:textId="77777777" w:rsidR="0092063D" w:rsidRDefault="0092063D" w:rsidP="0092063D">
      <w:pPr>
        <w:pStyle w:val="Header"/>
        <w:rPr>
          <w:rFonts w:asciiTheme="minorHAnsi" w:hAnsiTheme="minorHAnsi" w:cstheme="minorHAnsi"/>
          <w:szCs w:val="24"/>
        </w:rPr>
      </w:pPr>
    </w:p>
    <w:p w14:paraId="27245A8D" w14:textId="77777777" w:rsidR="0092063D" w:rsidRDefault="0092063D" w:rsidP="0092063D">
      <w:pPr>
        <w:pStyle w:val="Header"/>
        <w:rPr>
          <w:rFonts w:asciiTheme="minorHAnsi" w:hAnsiTheme="minorHAnsi" w:cstheme="minorHAnsi"/>
          <w:szCs w:val="24"/>
        </w:rPr>
      </w:pPr>
      <w:r>
        <w:rPr>
          <w:rFonts w:asciiTheme="minorHAnsi" w:hAnsiTheme="minorHAnsi" w:cstheme="minorHAnsi"/>
          <w:szCs w:val="24"/>
        </w:rPr>
        <w:t>2 options are available:</w:t>
      </w:r>
    </w:p>
    <w:p w14:paraId="38B28919" w14:textId="77777777" w:rsidR="0092063D" w:rsidRDefault="0092063D" w:rsidP="0092063D">
      <w:pPr>
        <w:pStyle w:val="Header"/>
        <w:rPr>
          <w:rFonts w:asciiTheme="minorHAnsi" w:hAnsiTheme="minorHAnsi" w:cstheme="minorHAnsi"/>
          <w:szCs w:val="24"/>
        </w:rPr>
      </w:pPr>
    </w:p>
    <w:p w14:paraId="34424E90" w14:textId="77777777" w:rsidR="0092063D" w:rsidRDefault="0092063D" w:rsidP="0092063D">
      <w:pPr>
        <w:pStyle w:val="Header"/>
        <w:numPr>
          <w:ilvl w:val="0"/>
          <w:numId w:val="5"/>
        </w:numPr>
        <w:rPr>
          <w:rFonts w:asciiTheme="minorHAnsi" w:hAnsiTheme="minorHAnsi" w:cstheme="minorHAnsi"/>
          <w:szCs w:val="24"/>
        </w:rPr>
      </w:pPr>
      <w:r>
        <w:rPr>
          <w:rFonts w:asciiTheme="minorHAnsi" w:hAnsiTheme="minorHAnsi" w:cstheme="minorHAnsi"/>
          <w:szCs w:val="24"/>
        </w:rPr>
        <w:t>A ‘Simple Bedding Pack’ containing a sheet, a pillow and a pillowcase can be provided for a cost of £6.00 per pack per visit.  If a bed change is required during longer visits then this will be provided at the same cost.</w:t>
      </w:r>
    </w:p>
    <w:p w14:paraId="6ECCB2EA" w14:textId="77777777" w:rsidR="0092063D" w:rsidRDefault="0092063D" w:rsidP="0092063D">
      <w:pPr>
        <w:pStyle w:val="Header"/>
        <w:numPr>
          <w:ilvl w:val="0"/>
          <w:numId w:val="5"/>
        </w:numPr>
        <w:rPr>
          <w:rFonts w:asciiTheme="minorHAnsi" w:hAnsiTheme="minorHAnsi" w:cstheme="minorHAnsi"/>
          <w:szCs w:val="24"/>
        </w:rPr>
      </w:pPr>
      <w:r>
        <w:rPr>
          <w:rFonts w:asciiTheme="minorHAnsi" w:hAnsiTheme="minorHAnsi" w:cstheme="minorHAnsi"/>
          <w:szCs w:val="24"/>
        </w:rPr>
        <w:t>An ‘Enhanced Bedding Pack’ containing a pillow, pillowcase and a sleeping bag at a cost of £12.00 per pack per visit.</w:t>
      </w:r>
    </w:p>
    <w:p w14:paraId="3DF8BB96" w14:textId="77777777" w:rsidR="0092063D" w:rsidRDefault="0092063D" w:rsidP="0092063D">
      <w:pPr>
        <w:pStyle w:val="Header"/>
        <w:rPr>
          <w:rFonts w:asciiTheme="minorHAnsi" w:hAnsiTheme="minorHAnsi" w:cstheme="minorHAnsi"/>
          <w:szCs w:val="24"/>
        </w:rPr>
      </w:pPr>
    </w:p>
    <w:p w14:paraId="44BD0D2E" w14:textId="444AA4AB" w:rsidR="0037605C" w:rsidRDefault="0092063D" w:rsidP="0092063D">
      <w:pPr>
        <w:tabs>
          <w:tab w:val="center" w:pos="4320"/>
          <w:tab w:val="right" w:pos="8640"/>
        </w:tabs>
        <w:spacing w:after="100" w:afterAutospacing="1"/>
        <w:contextualSpacing/>
        <w:rPr>
          <w:rFonts w:cstheme="minorHAnsi"/>
          <w:szCs w:val="24"/>
        </w:rPr>
      </w:pPr>
      <w:r>
        <w:rPr>
          <w:rFonts w:cstheme="minorHAnsi"/>
          <w:szCs w:val="24"/>
        </w:rPr>
        <w:t xml:space="preserve">In all other cases visitors will be required to bring their own sheets and pillows/pillowcases along with the current requirement to bring your own blankets, duvets or sleeping bags. If visitors fail to bring their own sheets </w:t>
      </w:r>
      <w:proofErr w:type="spellStart"/>
      <w:r>
        <w:rPr>
          <w:rFonts w:cstheme="minorHAnsi"/>
          <w:szCs w:val="24"/>
        </w:rPr>
        <w:t>etc</w:t>
      </w:r>
      <w:proofErr w:type="spellEnd"/>
      <w:r>
        <w:rPr>
          <w:rFonts w:cstheme="minorHAnsi"/>
          <w:szCs w:val="24"/>
        </w:rPr>
        <w:t xml:space="preserve"> then the simple pack MUST be used.  </w:t>
      </w:r>
    </w:p>
    <w:p w14:paraId="7E9C14A1" w14:textId="77777777" w:rsidR="0092063D" w:rsidRDefault="0092063D" w:rsidP="0092063D">
      <w:pPr>
        <w:tabs>
          <w:tab w:val="center" w:pos="4320"/>
          <w:tab w:val="right" w:pos="8640"/>
        </w:tabs>
        <w:spacing w:after="100" w:afterAutospacing="1"/>
        <w:contextualSpacing/>
        <w:rPr>
          <w:rFonts w:ascii="Calibri" w:eastAsia="Times New Roman" w:hAnsi="Calibri" w:cs="Calibri"/>
          <w:szCs w:val="24"/>
        </w:rPr>
      </w:pPr>
    </w:p>
    <w:p w14:paraId="1AAD2EE0" w14:textId="2C9298E9" w:rsidR="0037605C" w:rsidRPr="007165C6" w:rsidRDefault="0037605C" w:rsidP="007165C6">
      <w:pPr>
        <w:tabs>
          <w:tab w:val="center" w:pos="4320"/>
          <w:tab w:val="right" w:pos="8640"/>
        </w:tabs>
        <w:spacing w:before="100" w:beforeAutospacing="1" w:after="100" w:afterAutospacing="1"/>
        <w:contextualSpacing/>
        <w:rPr>
          <w:rFonts w:ascii="Calibri" w:eastAsia="Times New Roman" w:hAnsi="Calibri" w:cs="Calibri"/>
          <w:szCs w:val="24"/>
        </w:rPr>
      </w:pPr>
      <w:r>
        <w:rPr>
          <w:rFonts w:ascii="Calibri" w:eastAsia="Times New Roman" w:hAnsi="Calibri" w:cs="Calibri"/>
          <w:szCs w:val="24"/>
        </w:rPr>
        <w:t>PLEASE NOTE:  A BEDSHEET MUST BE USED EVEN WHEN USING A SLEEPING BAG. Charges will be made for mattress protectors that need washing following use without a bedsheet.</w:t>
      </w:r>
    </w:p>
    <w:p w14:paraId="6D988692" w14:textId="77777777" w:rsidR="007165C6" w:rsidRPr="007165C6" w:rsidRDefault="007165C6" w:rsidP="007165C6">
      <w:pPr>
        <w:spacing w:before="100" w:beforeAutospacing="1" w:after="100" w:afterAutospacing="1"/>
        <w:contextualSpacing/>
        <w:rPr>
          <w:rFonts w:ascii="Calibri" w:eastAsia="Calibri" w:hAnsi="Calibri" w:cs="Calibri"/>
          <w:szCs w:val="24"/>
        </w:rPr>
      </w:pPr>
    </w:p>
    <w:p w14:paraId="0F6F753F"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b/>
          <w:szCs w:val="24"/>
          <w:u w:val="single"/>
        </w:rPr>
      </w:pPr>
      <w:r w:rsidRPr="007165C6">
        <w:rPr>
          <w:rFonts w:ascii="Calibri" w:eastAsia="Calibri" w:hAnsi="Calibri" w:cs="Calibri"/>
          <w:b/>
          <w:szCs w:val="24"/>
          <w:u w:val="single"/>
        </w:rPr>
        <w:t>GENERAL SUPPLIES</w:t>
      </w:r>
    </w:p>
    <w:p w14:paraId="41F19C12"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r w:rsidRPr="007165C6">
        <w:rPr>
          <w:rFonts w:ascii="Calibri" w:eastAsia="Calibri" w:hAnsi="Calibri" w:cs="Calibri"/>
          <w:szCs w:val="24"/>
          <w:u w:val="single"/>
        </w:rPr>
        <w:t>Toilet paper</w:t>
      </w:r>
      <w:r w:rsidRPr="007165C6">
        <w:rPr>
          <w:rFonts w:ascii="Calibri" w:eastAsia="Calibri" w:hAnsi="Calibri" w:cs="Calibri"/>
          <w:szCs w:val="24"/>
        </w:rPr>
        <w:t xml:space="preserve"> – all cubicles will have a toilet roll placed in them on arrival. Customers are to provide their own replacements.</w:t>
      </w:r>
    </w:p>
    <w:p w14:paraId="6CFD427E"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p>
    <w:p w14:paraId="4AECC173"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r w:rsidRPr="007165C6">
        <w:rPr>
          <w:rFonts w:ascii="Calibri" w:eastAsia="Calibri" w:hAnsi="Calibri" w:cs="Calibri"/>
          <w:szCs w:val="24"/>
          <w:u w:val="single"/>
        </w:rPr>
        <w:t>Liquid soap</w:t>
      </w:r>
      <w:r w:rsidRPr="007165C6">
        <w:rPr>
          <w:rFonts w:ascii="Calibri" w:eastAsia="Calibri" w:hAnsi="Calibri" w:cs="Calibri"/>
          <w:szCs w:val="24"/>
        </w:rPr>
        <w:t xml:space="preserve"> – supplied and re stocked by Centre Manager.</w:t>
      </w:r>
    </w:p>
    <w:p w14:paraId="77C64558"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p>
    <w:p w14:paraId="0C5F48BE"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r w:rsidRPr="007165C6">
        <w:rPr>
          <w:rFonts w:ascii="Calibri" w:eastAsia="Calibri" w:hAnsi="Calibri" w:cs="Calibri"/>
          <w:szCs w:val="24"/>
          <w:u w:val="single"/>
        </w:rPr>
        <w:t>Hand towels</w:t>
      </w:r>
      <w:r w:rsidRPr="007165C6">
        <w:rPr>
          <w:rFonts w:ascii="Calibri" w:eastAsia="Calibri" w:hAnsi="Calibri" w:cs="Calibri"/>
          <w:szCs w:val="24"/>
        </w:rPr>
        <w:t xml:space="preserve"> (kitchen) may be supplied by the Centre Manager, although a small supply is kept in one of the drawers in the Servery – some dispensers need a key to unlock.</w:t>
      </w:r>
    </w:p>
    <w:p w14:paraId="3E765998"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p>
    <w:p w14:paraId="5D57FB60"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r w:rsidRPr="007165C6">
        <w:rPr>
          <w:rFonts w:ascii="Calibri" w:eastAsia="Calibri" w:hAnsi="Calibri" w:cs="Calibri"/>
          <w:szCs w:val="24"/>
          <w:u w:val="single"/>
        </w:rPr>
        <w:t>Black Rubbish bags/bin liners</w:t>
      </w:r>
      <w:r w:rsidRPr="007165C6">
        <w:rPr>
          <w:rFonts w:ascii="Calibri" w:eastAsia="Calibri" w:hAnsi="Calibri" w:cs="Calibri"/>
          <w:szCs w:val="24"/>
        </w:rPr>
        <w:t xml:space="preserve"> – groups are to supply their own replacements.</w:t>
      </w:r>
    </w:p>
    <w:p w14:paraId="135385F1"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p>
    <w:p w14:paraId="06462FE4" w14:textId="7F9AADEA"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r w:rsidRPr="007165C6">
        <w:rPr>
          <w:rFonts w:ascii="Calibri" w:eastAsia="Calibri" w:hAnsi="Calibri" w:cs="Calibri"/>
          <w:szCs w:val="24"/>
          <w:u w:val="single"/>
        </w:rPr>
        <w:t xml:space="preserve">Sanitary bags </w:t>
      </w:r>
      <w:r w:rsidR="00B82CCB">
        <w:rPr>
          <w:rFonts w:ascii="Calibri" w:eastAsia="Calibri" w:hAnsi="Calibri" w:cs="Calibri"/>
          <w:szCs w:val="24"/>
        </w:rPr>
        <w:t>in toilets for ladies – see Centre M</w:t>
      </w:r>
      <w:r w:rsidRPr="007165C6">
        <w:rPr>
          <w:rFonts w:ascii="Calibri" w:eastAsia="Calibri" w:hAnsi="Calibri" w:cs="Calibri"/>
          <w:szCs w:val="24"/>
        </w:rPr>
        <w:t>anager</w:t>
      </w:r>
      <w:r w:rsidR="00B82CCB">
        <w:rPr>
          <w:rFonts w:ascii="Calibri" w:eastAsia="Calibri" w:hAnsi="Calibri" w:cs="Calibri"/>
          <w:szCs w:val="24"/>
        </w:rPr>
        <w:t xml:space="preserve"> should</w:t>
      </w:r>
      <w:r w:rsidRPr="007165C6">
        <w:rPr>
          <w:rFonts w:ascii="Calibri" w:eastAsia="Calibri" w:hAnsi="Calibri" w:cs="Calibri"/>
          <w:szCs w:val="24"/>
        </w:rPr>
        <w:t xml:space="preserve"> these run out.</w:t>
      </w:r>
    </w:p>
    <w:p w14:paraId="4DA8004A"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p>
    <w:p w14:paraId="411FF525"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r w:rsidRPr="007165C6">
        <w:rPr>
          <w:rFonts w:ascii="Calibri" w:eastAsia="Calibri" w:hAnsi="Calibri" w:cs="Calibri"/>
          <w:szCs w:val="24"/>
          <w:u w:val="single"/>
        </w:rPr>
        <w:t>First Aid Kit</w:t>
      </w:r>
      <w:r w:rsidRPr="007165C6">
        <w:rPr>
          <w:rFonts w:ascii="Calibri" w:eastAsia="Calibri" w:hAnsi="Calibri" w:cs="Calibri"/>
          <w:szCs w:val="24"/>
        </w:rPr>
        <w:t xml:space="preserve"> – The centre manager has access to first aid kits, but customers must bring their own to suit their own particular needs in accordance with H&amp;S guidelines. We would also recommend that customers also take their own First Aid Kit on excursions off site.</w:t>
      </w:r>
    </w:p>
    <w:p w14:paraId="020C5341"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p>
    <w:p w14:paraId="2DE28AAE" w14:textId="2B398ABF"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r w:rsidRPr="007165C6">
        <w:rPr>
          <w:rFonts w:ascii="Calibri" w:eastAsia="Calibri" w:hAnsi="Calibri" w:cs="Calibri"/>
          <w:szCs w:val="24"/>
          <w:u w:val="single"/>
        </w:rPr>
        <w:t>Defibrator</w:t>
      </w:r>
      <w:r w:rsidRPr="007165C6">
        <w:rPr>
          <w:rFonts w:ascii="Calibri" w:eastAsia="Calibri" w:hAnsi="Calibri" w:cs="Calibri"/>
          <w:szCs w:val="24"/>
        </w:rPr>
        <w:t xml:space="preserve"> – This is available at all times and is located in the dining area at the servery near the entrance to the accommodation.  This is an emergency life saving device and so must NEVER be </w:t>
      </w:r>
      <w:r w:rsidR="00B82CCB">
        <w:rPr>
          <w:rFonts w:ascii="Calibri" w:eastAsia="Calibri" w:hAnsi="Calibri" w:cs="Calibri"/>
          <w:szCs w:val="24"/>
        </w:rPr>
        <w:t xml:space="preserve">interfered </w:t>
      </w:r>
      <w:r w:rsidRPr="007165C6">
        <w:rPr>
          <w:rFonts w:ascii="Calibri" w:eastAsia="Calibri" w:hAnsi="Calibri" w:cs="Calibri"/>
          <w:szCs w:val="24"/>
        </w:rPr>
        <w:t>with</w:t>
      </w:r>
      <w:r w:rsidR="00B82CCB">
        <w:rPr>
          <w:rFonts w:ascii="Calibri" w:eastAsia="Calibri" w:hAnsi="Calibri" w:cs="Calibri"/>
          <w:szCs w:val="24"/>
        </w:rPr>
        <w:t xml:space="preserve"> unless required.</w:t>
      </w:r>
    </w:p>
    <w:p w14:paraId="66EEF32D"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p>
    <w:p w14:paraId="77F3FE81"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r w:rsidRPr="007165C6">
        <w:rPr>
          <w:rFonts w:ascii="Calibri" w:eastAsia="Calibri" w:hAnsi="Calibri" w:cs="Calibri"/>
          <w:szCs w:val="24"/>
          <w:u w:val="single"/>
        </w:rPr>
        <w:t xml:space="preserve">Cleaning </w:t>
      </w:r>
      <w:r w:rsidRPr="007165C6">
        <w:rPr>
          <w:rFonts w:ascii="Calibri" w:eastAsia="Calibri" w:hAnsi="Calibri" w:cs="Calibri"/>
          <w:szCs w:val="24"/>
        </w:rPr>
        <w:t>Brooms /brushes/ mop and buckets are available on request.</w:t>
      </w:r>
    </w:p>
    <w:p w14:paraId="6677900D"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p>
    <w:p w14:paraId="13DE1FDD"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r w:rsidRPr="007165C6">
        <w:rPr>
          <w:rFonts w:ascii="Calibri" w:eastAsia="Calibri" w:hAnsi="Calibri" w:cs="Calibri"/>
          <w:szCs w:val="24"/>
          <w:u w:val="single"/>
        </w:rPr>
        <w:t>Tablets</w:t>
      </w:r>
      <w:r w:rsidRPr="007165C6">
        <w:rPr>
          <w:rFonts w:ascii="Calibri" w:eastAsia="Calibri" w:hAnsi="Calibri" w:cs="Calibri"/>
          <w:szCs w:val="24"/>
        </w:rPr>
        <w:t xml:space="preserve"> for the dishwasher and washing machines are available on request.</w:t>
      </w:r>
    </w:p>
    <w:p w14:paraId="4B790C4B"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b/>
          <w:szCs w:val="24"/>
          <w:u w:val="single"/>
        </w:rPr>
      </w:pPr>
    </w:p>
    <w:p w14:paraId="7DD97D1F" w14:textId="77777777" w:rsidR="007165C6" w:rsidRPr="007165C6" w:rsidRDefault="007165C6" w:rsidP="007165C6">
      <w:pPr>
        <w:spacing w:after="200" w:line="276" w:lineRule="auto"/>
        <w:rPr>
          <w:rFonts w:ascii="Calibri" w:eastAsia="Calibri" w:hAnsi="Calibri" w:cs="Calibri"/>
          <w:b/>
          <w:szCs w:val="24"/>
          <w:u w:val="single"/>
        </w:rPr>
      </w:pPr>
      <w:r w:rsidRPr="007165C6">
        <w:rPr>
          <w:rFonts w:ascii="Calibri" w:eastAsia="Calibri" w:hAnsi="Calibri" w:cs="Calibri"/>
          <w:b/>
          <w:szCs w:val="24"/>
          <w:u w:val="single"/>
        </w:rPr>
        <w:br w:type="page"/>
      </w:r>
    </w:p>
    <w:p w14:paraId="1BA21356"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b/>
          <w:szCs w:val="24"/>
          <w:u w:val="single"/>
        </w:rPr>
      </w:pPr>
      <w:r w:rsidRPr="007165C6">
        <w:rPr>
          <w:rFonts w:ascii="Calibri" w:eastAsia="Calibri" w:hAnsi="Calibri" w:cs="Calibri"/>
          <w:b/>
          <w:szCs w:val="24"/>
          <w:u w:val="single"/>
        </w:rPr>
        <w:lastRenderedPageBreak/>
        <w:t xml:space="preserve">CENTRAL HEATNG </w:t>
      </w:r>
    </w:p>
    <w:p w14:paraId="33CC947F" w14:textId="3B4B2C10"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r w:rsidRPr="007165C6">
        <w:rPr>
          <w:rFonts w:ascii="Calibri" w:eastAsia="Calibri" w:hAnsi="Calibri" w:cs="Calibri"/>
          <w:szCs w:val="24"/>
        </w:rPr>
        <w:t xml:space="preserve">This automatically goes on from October to April inclusive and goes off overnight. </w:t>
      </w:r>
      <w:r w:rsidR="00D17B4F">
        <w:rPr>
          <w:rFonts w:ascii="Calibri" w:eastAsia="Calibri" w:hAnsi="Calibri" w:cs="Calibri"/>
          <w:szCs w:val="24"/>
        </w:rPr>
        <w:t xml:space="preserve">If it is required at any other times </w:t>
      </w:r>
      <w:r w:rsidR="00861E2B">
        <w:rPr>
          <w:rFonts w:ascii="Calibri" w:eastAsia="Calibri" w:hAnsi="Calibri" w:cs="Calibri"/>
          <w:szCs w:val="24"/>
        </w:rPr>
        <w:t>a charge may be levied against this at managers discretion.</w:t>
      </w:r>
    </w:p>
    <w:p w14:paraId="4A69A633"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p>
    <w:p w14:paraId="5219D91A"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r w:rsidRPr="007165C6">
        <w:rPr>
          <w:rFonts w:ascii="Calibri" w:eastAsia="Calibri" w:hAnsi="Calibri" w:cs="Calibri"/>
          <w:szCs w:val="24"/>
        </w:rPr>
        <w:t xml:space="preserve">Please advise your groups that, even though they may be indoors, it might be prudent to bring a good quality thick sleeping bag (with an extra blanket etc. in case the weather turns extra cold). </w:t>
      </w:r>
    </w:p>
    <w:p w14:paraId="44AAADD6"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p>
    <w:p w14:paraId="62DBBA17"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r w:rsidRPr="007165C6">
        <w:rPr>
          <w:rFonts w:ascii="Calibri" w:eastAsia="Calibri" w:hAnsi="Calibri" w:cs="Calibri"/>
          <w:szCs w:val="24"/>
        </w:rPr>
        <w:t>Even in summer those sleeping in tents would be advised to do likewise—it can get quite cold in early spring and late summer.</w:t>
      </w:r>
    </w:p>
    <w:p w14:paraId="227EEBE9"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b/>
          <w:szCs w:val="24"/>
          <w:u w:val="single"/>
        </w:rPr>
      </w:pPr>
    </w:p>
    <w:p w14:paraId="7A2CFE2B" w14:textId="77777777" w:rsidR="007165C6" w:rsidRPr="007165C6" w:rsidRDefault="007165C6" w:rsidP="007165C6">
      <w:pPr>
        <w:autoSpaceDE w:val="0"/>
        <w:autoSpaceDN w:val="0"/>
        <w:adjustRightInd w:val="0"/>
        <w:spacing w:before="100" w:beforeAutospacing="1"/>
        <w:contextualSpacing/>
        <w:rPr>
          <w:rFonts w:ascii="Calibri" w:eastAsia="Calibri" w:hAnsi="Calibri" w:cs="Calibri"/>
          <w:b/>
          <w:szCs w:val="24"/>
          <w:u w:val="single"/>
        </w:rPr>
      </w:pPr>
      <w:r w:rsidRPr="007165C6">
        <w:rPr>
          <w:rFonts w:ascii="Calibri" w:eastAsia="Calibri" w:hAnsi="Calibri" w:cs="Calibri"/>
          <w:b/>
          <w:szCs w:val="24"/>
          <w:u w:val="single"/>
        </w:rPr>
        <w:t>GENERAL RESOURCES</w:t>
      </w:r>
    </w:p>
    <w:p w14:paraId="2B1F9E20" w14:textId="77777777" w:rsidR="007165C6" w:rsidRPr="007165C6" w:rsidRDefault="007165C6" w:rsidP="007165C6">
      <w:pPr>
        <w:numPr>
          <w:ilvl w:val="0"/>
          <w:numId w:val="8"/>
        </w:numPr>
        <w:autoSpaceDE w:val="0"/>
        <w:autoSpaceDN w:val="0"/>
        <w:adjustRightInd w:val="0"/>
        <w:spacing w:before="100" w:beforeAutospacing="1" w:after="100" w:afterAutospacing="1" w:line="276" w:lineRule="auto"/>
        <w:ind w:left="284" w:hanging="284"/>
        <w:contextualSpacing/>
        <w:rPr>
          <w:rFonts w:ascii="Calibri" w:eastAsia="Calibri" w:hAnsi="Calibri" w:cs="Calibri"/>
          <w:szCs w:val="24"/>
        </w:rPr>
      </w:pPr>
      <w:r w:rsidRPr="007165C6">
        <w:rPr>
          <w:rFonts w:ascii="Calibri" w:eastAsia="Calibri" w:hAnsi="Calibri" w:cs="Calibri"/>
          <w:szCs w:val="24"/>
        </w:rPr>
        <w:t>You must bring your own sheets, pillows and pillowcases, sleeping bags/blankets/duvets (both indoor accommodation and tents) UNLESS a bedding pack has been requested (See above)</w:t>
      </w:r>
    </w:p>
    <w:p w14:paraId="7701F7AE" w14:textId="77777777" w:rsidR="007165C6" w:rsidRPr="007165C6" w:rsidRDefault="007165C6" w:rsidP="007165C6">
      <w:pPr>
        <w:numPr>
          <w:ilvl w:val="0"/>
          <w:numId w:val="8"/>
        </w:numPr>
        <w:autoSpaceDE w:val="0"/>
        <w:autoSpaceDN w:val="0"/>
        <w:adjustRightInd w:val="0"/>
        <w:spacing w:before="100" w:beforeAutospacing="1" w:after="100" w:afterAutospacing="1" w:line="276" w:lineRule="auto"/>
        <w:ind w:left="284" w:hanging="284"/>
        <w:contextualSpacing/>
        <w:rPr>
          <w:rFonts w:ascii="Calibri" w:eastAsia="Calibri" w:hAnsi="Calibri" w:cs="Calibri"/>
          <w:szCs w:val="24"/>
        </w:rPr>
      </w:pPr>
      <w:r w:rsidRPr="007165C6">
        <w:rPr>
          <w:rFonts w:ascii="Calibri" w:eastAsia="Calibri" w:hAnsi="Calibri" w:cs="Calibri"/>
          <w:szCs w:val="24"/>
        </w:rPr>
        <w:t>Toilet paper – All cubicles will have toilet roll.  Please provide your own replacements</w:t>
      </w:r>
    </w:p>
    <w:p w14:paraId="2187C80C" w14:textId="77777777" w:rsidR="007165C6" w:rsidRPr="007165C6" w:rsidRDefault="007165C6" w:rsidP="007165C6">
      <w:pPr>
        <w:numPr>
          <w:ilvl w:val="0"/>
          <w:numId w:val="8"/>
        </w:numPr>
        <w:autoSpaceDE w:val="0"/>
        <w:autoSpaceDN w:val="0"/>
        <w:adjustRightInd w:val="0"/>
        <w:spacing w:before="100" w:beforeAutospacing="1" w:after="100" w:afterAutospacing="1" w:line="276" w:lineRule="auto"/>
        <w:ind w:left="284" w:hanging="284"/>
        <w:contextualSpacing/>
        <w:rPr>
          <w:rFonts w:ascii="Calibri" w:eastAsia="Calibri" w:hAnsi="Calibri" w:cs="Calibri"/>
          <w:szCs w:val="24"/>
        </w:rPr>
      </w:pPr>
      <w:r w:rsidRPr="007165C6">
        <w:rPr>
          <w:rFonts w:ascii="Calibri" w:eastAsia="Calibri" w:hAnsi="Calibri" w:cs="Calibri"/>
          <w:szCs w:val="24"/>
        </w:rPr>
        <w:t>Rubbish bags/sacks/bin liners – All bins will have these. Please bring your own replacements</w:t>
      </w:r>
    </w:p>
    <w:p w14:paraId="71123552" w14:textId="77777777" w:rsidR="007165C6" w:rsidRPr="007165C6" w:rsidRDefault="007165C6" w:rsidP="007165C6">
      <w:pPr>
        <w:numPr>
          <w:ilvl w:val="0"/>
          <w:numId w:val="8"/>
        </w:numPr>
        <w:autoSpaceDE w:val="0"/>
        <w:autoSpaceDN w:val="0"/>
        <w:adjustRightInd w:val="0"/>
        <w:spacing w:before="100" w:beforeAutospacing="1" w:after="100" w:afterAutospacing="1" w:line="276" w:lineRule="auto"/>
        <w:ind w:left="284" w:hanging="284"/>
        <w:contextualSpacing/>
        <w:rPr>
          <w:rFonts w:ascii="Calibri" w:eastAsia="Calibri" w:hAnsi="Calibri" w:cs="Calibri"/>
          <w:szCs w:val="24"/>
        </w:rPr>
      </w:pPr>
      <w:r w:rsidRPr="007165C6">
        <w:rPr>
          <w:rFonts w:ascii="Calibri" w:eastAsia="Calibri" w:hAnsi="Calibri" w:cs="Calibri"/>
          <w:szCs w:val="24"/>
        </w:rPr>
        <w:t>Cleaning materials (kitchen/toilets/showers etc.)</w:t>
      </w:r>
    </w:p>
    <w:p w14:paraId="62947722" w14:textId="77777777" w:rsidR="007165C6" w:rsidRPr="007165C6" w:rsidRDefault="007165C6" w:rsidP="007165C6">
      <w:pPr>
        <w:numPr>
          <w:ilvl w:val="0"/>
          <w:numId w:val="8"/>
        </w:numPr>
        <w:autoSpaceDE w:val="0"/>
        <w:autoSpaceDN w:val="0"/>
        <w:adjustRightInd w:val="0"/>
        <w:spacing w:before="100" w:beforeAutospacing="1" w:after="100" w:afterAutospacing="1" w:line="276" w:lineRule="auto"/>
        <w:ind w:left="284" w:hanging="284"/>
        <w:contextualSpacing/>
        <w:rPr>
          <w:rFonts w:ascii="Calibri" w:eastAsia="Calibri" w:hAnsi="Calibri" w:cs="Calibri"/>
          <w:szCs w:val="24"/>
        </w:rPr>
      </w:pPr>
      <w:r w:rsidRPr="007165C6">
        <w:rPr>
          <w:rFonts w:ascii="Calibri" w:eastAsia="Calibri" w:hAnsi="Calibri" w:cs="Calibri"/>
          <w:szCs w:val="24"/>
        </w:rPr>
        <w:t>First Aid Kit(s) – We have some first kits available but as you are the first point of call we suggest you bring your own</w:t>
      </w:r>
    </w:p>
    <w:p w14:paraId="74AB465D" w14:textId="77777777" w:rsidR="007165C6" w:rsidRPr="007165C6" w:rsidRDefault="007165C6" w:rsidP="007165C6">
      <w:pPr>
        <w:numPr>
          <w:ilvl w:val="0"/>
          <w:numId w:val="8"/>
        </w:numPr>
        <w:autoSpaceDE w:val="0"/>
        <w:autoSpaceDN w:val="0"/>
        <w:adjustRightInd w:val="0"/>
        <w:spacing w:before="100" w:beforeAutospacing="1" w:after="100" w:afterAutospacing="1" w:line="276" w:lineRule="auto"/>
        <w:ind w:left="284" w:hanging="284"/>
        <w:contextualSpacing/>
        <w:rPr>
          <w:rFonts w:ascii="Calibri" w:eastAsia="Calibri" w:hAnsi="Calibri" w:cs="Calibri"/>
          <w:szCs w:val="24"/>
        </w:rPr>
      </w:pPr>
      <w:r w:rsidRPr="007165C6">
        <w:rPr>
          <w:rFonts w:ascii="Calibri" w:eastAsia="Calibri" w:hAnsi="Calibri" w:cs="Calibri"/>
          <w:szCs w:val="24"/>
        </w:rPr>
        <w:t>Dish cloths/tea towels – we will provide these but feel free to bring your own</w:t>
      </w:r>
    </w:p>
    <w:p w14:paraId="69B75704" w14:textId="77777777" w:rsidR="007165C6" w:rsidRPr="007165C6" w:rsidRDefault="007165C6" w:rsidP="007165C6">
      <w:pPr>
        <w:numPr>
          <w:ilvl w:val="0"/>
          <w:numId w:val="8"/>
        </w:numPr>
        <w:autoSpaceDE w:val="0"/>
        <w:autoSpaceDN w:val="0"/>
        <w:adjustRightInd w:val="0"/>
        <w:spacing w:before="100" w:beforeAutospacing="1" w:after="100" w:afterAutospacing="1" w:line="276" w:lineRule="auto"/>
        <w:ind w:left="284" w:hanging="284"/>
        <w:contextualSpacing/>
        <w:rPr>
          <w:rFonts w:ascii="Calibri" w:eastAsia="Calibri" w:hAnsi="Calibri" w:cs="Calibri"/>
          <w:szCs w:val="24"/>
        </w:rPr>
      </w:pPr>
      <w:r w:rsidRPr="007165C6">
        <w:rPr>
          <w:rFonts w:ascii="Calibri" w:eastAsia="Calibri" w:hAnsi="Calibri" w:cs="Calibri"/>
          <w:szCs w:val="24"/>
        </w:rPr>
        <w:t>Washing up Liquid – Please bring your own</w:t>
      </w:r>
    </w:p>
    <w:p w14:paraId="399230C3" w14:textId="77777777" w:rsidR="007165C6" w:rsidRPr="007165C6" w:rsidRDefault="007165C6" w:rsidP="007165C6">
      <w:pPr>
        <w:numPr>
          <w:ilvl w:val="0"/>
          <w:numId w:val="8"/>
        </w:numPr>
        <w:autoSpaceDE w:val="0"/>
        <w:autoSpaceDN w:val="0"/>
        <w:adjustRightInd w:val="0"/>
        <w:spacing w:before="100" w:beforeAutospacing="1" w:after="100" w:afterAutospacing="1" w:line="276" w:lineRule="auto"/>
        <w:ind w:left="284" w:hanging="284"/>
        <w:contextualSpacing/>
        <w:rPr>
          <w:rFonts w:ascii="Calibri" w:eastAsia="Calibri" w:hAnsi="Calibri" w:cs="Calibri"/>
          <w:szCs w:val="24"/>
        </w:rPr>
      </w:pPr>
      <w:r w:rsidRPr="007165C6">
        <w:rPr>
          <w:rFonts w:ascii="Calibri" w:eastAsia="Calibri" w:hAnsi="Calibri" w:cs="Calibri"/>
          <w:szCs w:val="24"/>
        </w:rPr>
        <w:t>Mops and buckets, brooms, dustpans and brushes and vacuum cleaners will be provided by us but please bring floor soap etc</w:t>
      </w:r>
    </w:p>
    <w:p w14:paraId="3865696E" w14:textId="77777777" w:rsidR="007165C6" w:rsidRPr="007165C6" w:rsidRDefault="007165C6" w:rsidP="007165C6">
      <w:pPr>
        <w:numPr>
          <w:ilvl w:val="0"/>
          <w:numId w:val="8"/>
        </w:numPr>
        <w:autoSpaceDE w:val="0"/>
        <w:autoSpaceDN w:val="0"/>
        <w:adjustRightInd w:val="0"/>
        <w:spacing w:before="100" w:beforeAutospacing="1" w:after="100" w:afterAutospacing="1" w:line="276" w:lineRule="auto"/>
        <w:ind w:left="284" w:hanging="284"/>
        <w:contextualSpacing/>
        <w:rPr>
          <w:rFonts w:ascii="Calibri" w:eastAsia="Calibri" w:hAnsi="Calibri" w:cs="Calibri"/>
          <w:szCs w:val="24"/>
        </w:rPr>
      </w:pPr>
      <w:r w:rsidRPr="007165C6">
        <w:rPr>
          <w:rFonts w:ascii="Calibri" w:eastAsia="Calibri" w:hAnsi="Calibri" w:cs="Calibri"/>
          <w:szCs w:val="24"/>
        </w:rPr>
        <w:t>We will provide dishwasher tablets for the dishwashers if you want to use them</w:t>
      </w:r>
    </w:p>
    <w:p w14:paraId="258A6A78" w14:textId="77777777" w:rsidR="007165C6" w:rsidRPr="007165C6" w:rsidRDefault="007165C6" w:rsidP="007165C6">
      <w:pPr>
        <w:numPr>
          <w:ilvl w:val="0"/>
          <w:numId w:val="8"/>
        </w:numPr>
        <w:autoSpaceDE w:val="0"/>
        <w:autoSpaceDN w:val="0"/>
        <w:adjustRightInd w:val="0"/>
        <w:spacing w:before="100" w:beforeAutospacing="1" w:after="100" w:afterAutospacing="1" w:line="276" w:lineRule="auto"/>
        <w:ind w:left="284" w:hanging="284"/>
        <w:contextualSpacing/>
        <w:rPr>
          <w:rFonts w:ascii="Calibri" w:eastAsia="Calibri" w:hAnsi="Calibri" w:cs="Calibri"/>
          <w:szCs w:val="24"/>
        </w:rPr>
      </w:pPr>
      <w:r w:rsidRPr="007165C6">
        <w:rPr>
          <w:rFonts w:ascii="Calibri" w:eastAsia="Calibri" w:hAnsi="Calibri" w:cs="Calibri"/>
          <w:szCs w:val="24"/>
        </w:rPr>
        <w:t>We will provide Firewood for the fire pit and griddle BBQ.  Bring your own charcoal for the half barrel BBQ.</w:t>
      </w:r>
    </w:p>
    <w:p w14:paraId="4A233856" w14:textId="77777777" w:rsidR="007165C6" w:rsidRPr="007165C6" w:rsidRDefault="007165C6" w:rsidP="007165C6">
      <w:pPr>
        <w:numPr>
          <w:ilvl w:val="0"/>
          <w:numId w:val="8"/>
        </w:numPr>
        <w:autoSpaceDE w:val="0"/>
        <w:autoSpaceDN w:val="0"/>
        <w:adjustRightInd w:val="0"/>
        <w:spacing w:before="100" w:beforeAutospacing="1" w:after="100" w:afterAutospacing="1" w:line="276" w:lineRule="auto"/>
        <w:ind w:left="284" w:hanging="284"/>
        <w:contextualSpacing/>
        <w:rPr>
          <w:rFonts w:ascii="Calibri" w:eastAsia="Calibri" w:hAnsi="Calibri" w:cs="Calibri"/>
          <w:szCs w:val="24"/>
        </w:rPr>
      </w:pPr>
      <w:r w:rsidRPr="007165C6">
        <w:rPr>
          <w:rFonts w:ascii="Calibri" w:eastAsia="Calibri" w:hAnsi="Calibri" w:cs="Calibri"/>
          <w:szCs w:val="24"/>
        </w:rPr>
        <w:t>We will provide buoyancy aids / life jackets for lake activities</w:t>
      </w:r>
    </w:p>
    <w:p w14:paraId="443524AB" w14:textId="77777777" w:rsidR="007165C6" w:rsidRPr="007165C6" w:rsidRDefault="007165C6" w:rsidP="007165C6">
      <w:pPr>
        <w:numPr>
          <w:ilvl w:val="0"/>
          <w:numId w:val="8"/>
        </w:numPr>
        <w:autoSpaceDE w:val="0"/>
        <w:autoSpaceDN w:val="0"/>
        <w:adjustRightInd w:val="0"/>
        <w:spacing w:before="100" w:beforeAutospacing="1" w:after="100" w:afterAutospacing="1" w:line="276" w:lineRule="auto"/>
        <w:ind w:left="284" w:hanging="284"/>
        <w:contextualSpacing/>
        <w:rPr>
          <w:rFonts w:ascii="Calibri" w:eastAsia="Calibri" w:hAnsi="Calibri" w:cs="Calibri"/>
          <w:szCs w:val="24"/>
        </w:rPr>
      </w:pPr>
      <w:r w:rsidRPr="007165C6">
        <w:rPr>
          <w:rFonts w:ascii="Calibri" w:eastAsia="Calibri" w:hAnsi="Calibri" w:cs="Calibri"/>
          <w:szCs w:val="24"/>
        </w:rPr>
        <w:t>We provide staves, floats and rope for raft building activities</w:t>
      </w:r>
    </w:p>
    <w:p w14:paraId="4EB12417" w14:textId="77777777" w:rsidR="00D043F1" w:rsidRDefault="00D043F1" w:rsidP="007165C6">
      <w:pPr>
        <w:autoSpaceDE w:val="0"/>
        <w:autoSpaceDN w:val="0"/>
        <w:adjustRightInd w:val="0"/>
        <w:spacing w:before="100" w:beforeAutospacing="1" w:after="100" w:afterAutospacing="1"/>
        <w:contextualSpacing/>
        <w:rPr>
          <w:rFonts w:ascii="Calibri" w:eastAsia="Calibri" w:hAnsi="Calibri" w:cs="Calibri"/>
          <w:bCs/>
          <w:szCs w:val="24"/>
        </w:rPr>
      </w:pPr>
    </w:p>
    <w:p w14:paraId="45CC7D67" w14:textId="2392B832"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b/>
          <w:szCs w:val="24"/>
          <w:u w:val="single"/>
        </w:rPr>
      </w:pPr>
      <w:r w:rsidRPr="007165C6">
        <w:rPr>
          <w:rFonts w:ascii="Calibri" w:eastAsia="Calibri" w:hAnsi="Calibri" w:cs="Calibri"/>
          <w:b/>
          <w:szCs w:val="24"/>
          <w:u w:val="single"/>
        </w:rPr>
        <w:t>SPORTS EQUIPMENT</w:t>
      </w:r>
    </w:p>
    <w:p w14:paraId="50F3A49F"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r w:rsidRPr="007165C6">
        <w:rPr>
          <w:rFonts w:ascii="Calibri" w:eastAsia="Calibri" w:hAnsi="Calibri" w:cs="Calibri"/>
          <w:szCs w:val="24"/>
        </w:rPr>
        <w:t>There are four locked cupboards containing a range of small items of sports equipment available free-of-charge from the Centre Manager. Items can be signed out and non-return could result in replacement costs being deducted from the damage deposit. These include but are not limited to:</w:t>
      </w:r>
    </w:p>
    <w:p w14:paraId="2DFF3730"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r w:rsidRPr="007165C6">
        <w:rPr>
          <w:rFonts w:ascii="Calibri" w:eastAsia="Calibri" w:hAnsi="Calibri" w:cs="Calibri"/>
          <w:szCs w:val="24"/>
        </w:rPr>
        <w:t>Range of Rugby balls and footballs</w:t>
      </w:r>
    </w:p>
    <w:p w14:paraId="32F4F498"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r w:rsidRPr="007165C6">
        <w:rPr>
          <w:rFonts w:ascii="Calibri" w:eastAsia="Calibri" w:hAnsi="Calibri" w:cs="Calibri"/>
          <w:szCs w:val="24"/>
        </w:rPr>
        <w:t>Cricket equipment (pads/gloves etc)</w:t>
      </w:r>
    </w:p>
    <w:p w14:paraId="7A5841FC"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r w:rsidRPr="007165C6">
        <w:rPr>
          <w:rFonts w:ascii="Calibri" w:eastAsia="Calibri" w:hAnsi="Calibri" w:cs="Calibri"/>
          <w:szCs w:val="24"/>
        </w:rPr>
        <w:t>Football Cones</w:t>
      </w:r>
    </w:p>
    <w:p w14:paraId="26E8476D"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r w:rsidRPr="007165C6">
        <w:rPr>
          <w:rFonts w:ascii="Calibri" w:eastAsia="Calibri" w:hAnsi="Calibri" w:cs="Calibri"/>
          <w:szCs w:val="24"/>
        </w:rPr>
        <w:t>Skipping Ropes</w:t>
      </w:r>
    </w:p>
    <w:p w14:paraId="3808E336"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r w:rsidRPr="007165C6">
        <w:rPr>
          <w:rFonts w:ascii="Calibri" w:eastAsia="Calibri" w:hAnsi="Calibri" w:cs="Calibri"/>
          <w:szCs w:val="24"/>
        </w:rPr>
        <w:t>Frisbees (3 x ‘nets’ for Frisbee golf are available outside). Energetic groups can play ultimate frisbee on the football field</w:t>
      </w:r>
    </w:p>
    <w:p w14:paraId="48015473"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r w:rsidRPr="007165C6">
        <w:rPr>
          <w:rFonts w:ascii="Calibri" w:eastAsia="Calibri" w:hAnsi="Calibri" w:cs="Calibri"/>
          <w:szCs w:val="24"/>
        </w:rPr>
        <w:t xml:space="preserve">Several Large Archery Bosses (Targets) and a small selection of arrows and bows. </w:t>
      </w:r>
    </w:p>
    <w:p w14:paraId="7611A4B4"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r w:rsidRPr="007165C6">
        <w:rPr>
          <w:rFonts w:ascii="Calibri" w:eastAsia="Calibri" w:hAnsi="Calibri" w:cs="Calibri"/>
          <w:bCs/>
          <w:szCs w:val="24"/>
        </w:rPr>
        <w:t>Please</w:t>
      </w:r>
      <w:r w:rsidRPr="007165C6">
        <w:rPr>
          <w:rFonts w:ascii="Calibri" w:eastAsia="Calibri" w:hAnsi="Calibri" w:cs="Calibri"/>
          <w:b/>
          <w:szCs w:val="24"/>
          <w:u w:val="single"/>
        </w:rPr>
        <w:t xml:space="preserve"> </w:t>
      </w:r>
      <w:r w:rsidRPr="007165C6">
        <w:rPr>
          <w:rFonts w:ascii="Calibri" w:eastAsia="Calibri" w:hAnsi="Calibri" w:cs="Calibri"/>
          <w:szCs w:val="24"/>
        </w:rPr>
        <w:t>bring your own table tennis balls, badminton shuttle cocks, and tennis balls.</w:t>
      </w:r>
    </w:p>
    <w:p w14:paraId="1DE880EF"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p>
    <w:p w14:paraId="7BA707E5" w14:textId="10DFCA64" w:rsidR="007165C6" w:rsidRPr="007165C6" w:rsidRDefault="0012442A" w:rsidP="007165C6">
      <w:pPr>
        <w:autoSpaceDE w:val="0"/>
        <w:autoSpaceDN w:val="0"/>
        <w:adjustRightInd w:val="0"/>
        <w:spacing w:before="100" w:beforeAutospacing="1" w:after="100" w:afterAutospacing="1"/>
        <w:contextualSpacing/>
        <w:rPr>
          <w:rFonts w:ascii="Calibri" w:eastAsia="Calibri" w:hAnsi="Calibri" w:cs="Calibri"/>
          <w:szCs w:val="24"/>
        </w:rPr>
      </w:pPr>
      <w:r>
        <w:rPr>
          <w:rFonts w:ascii="Calibri" w:eastAsia="Calibri" w:hAnsi="Calibri" w:cs="Calibri"/>
          <w:szCs w:val="24"/>
        </w:rPr>
        <w:t xml:space="preserve">A more </w:t>
      </w:r>
      <w:r w:rsidR="007165C6" w:rsidRPr="007165C6">
        <w:rPr>
          <w:rFonts w:ascii="Calibri" w:eastAsia="Calibri" w:hAnsi="Calibri" w:cs="Calibri"/>
          <w:szCs w:val="24"/>
        </w:rPr>
        <w:t xml:space="preserve">detailed list of equipment can be </w:t>
      </w:r>
      <w:r>
        <w:rPr>
          <w:rFonts w:ascii="Calibri" w:eastAsia="Calibri" w:hAnsi="Calibri" w:cs="Calibri"/>
          <w:szCs w:val="24"/>
        </w:rPr>
        <w:t>found</w:t>
      </w:r>
      <w:r w:rsidR="007165C6" w:rsidRPr="007165C6">
        <w:rPr>
          <w:rFonts w:ascii="Calibri" w:eastAsia="Calibri" w:hAnsi="Calibri" w:cs="Calibri"/>
          <w:szCs w:val="24"/>
        </w:rPr>
        <w:t xml:space="preserve"> on our website.</w:t>
      </w:r>
    </w:p>
    <w:p w14:paraId="51E6C970"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p>
    <w:p w14:paraId="1DCAA13C" w14:textId="77777777" w:rsidR="007165C6" w:rsidRPr="007165C6" w:rsidRDefault="007165C6" w:rsidP="007165C6">
      <w:pPr>
        <w:spacing w:after="200" w:line="276" w:lineRule="auto"/>
        <w:rPr>
          <w:rFonts w:ascii="Calibri" w:eastAsia="Calibri" w:hAnsi="Calibri" w:cs="Calibri"/>
          <w:b/>
          <w:szCs w:val="24"/>
          <w:u w:val="single"/>
        </w:rPr>
      </w:pPr>
      <w:r w:rsidRPr="007165C6">
        <w:rPr>
          <w:rFonts w:ascii="Calibri" w:eastAsia="Calibri" w:hAnsi="Calibri" w:cs="Calibri"/>
          <w:b/>
          <w:szCs w:val="24"/>
          <w:u w:val="single"/>
        </w:rPr>
        <w:br w:type="page"/>
      </w:r>
    </w:p>
    <w:p w14:paraId="01984295"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b/>
          <w:szCs w:val="24"/>
          <w:u w:val="single"/>
        </w:rPr>
      </w:pPr>
      <w:r w:rsidRPr="007165C6">
        <w:rPr>
          <w:rFonts w:ascii="Calibri" w:eastAsia="Calibri" w:hAnsi="Calibri" w:cs="Calibri"/>
          <w:b/>
          <w:szCs w:val="24"/>
          <w:u w:val="single"/>
        </w:rPr>
        <w:lastRenderedPageBreak/>
        <w:t>SPORTS BARN</w:t>
      </w:r>
    </w:p>
    <w:p w14:paraId="493F020E"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r w:rsidRPr="007165C6">
        <w:rPr>
          <w:rFonts w:ascii="Calibri" w:eastAsia="Calibri" w:hAnsi="Calibri" w:cs="Calibri"/>
          <w:szCs w:val="24"/>
        </w:rPr>
        <w:t>Large, covered area for use when the weather is bad.  Includes facility for:</w:t>
      </w:r>
    </w:p>
    <w:p w14:paraId="113EA835"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r w:rsidRPr="007165C6">
        <w:rPr>
          <w:rFonts w:ascii="Calibri" w:eastAsia="Calibri" w:hAnsi="Calibri" w:cs="Calibri"/>
          <w:szCs w:val="24"/>
        </w:rPr>
        <w:t>Basketball</w:t>
      </w:r>
    </w:p>
    <w:p w14:paraId="2BC7C562"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r w:rsidRPr="007165C6">
        <w:rPr>
          <w:rFonts w:ascii="Calibri" w:eastAsia="Calibri" w:hAnsi="Calibri" w:cs="Calibri"/>
          <w:szCs w:val="24"/>
        </w:rPr>
        <w:t>Five-a-side football</w:t>
      </w:r>
    </w:p>
    <w:p w14:paraId="29EC090F"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r w:rsidRPr="007165C6">
        <w:rPr>
          <w:rFonts w:ascii="Calibri" w:eastAsia="Calibri" w:hAnsi="Calibri" w:cs="Calibri"/>
          <w:szCs w:val="24"/>
        </w:rPr>
        <w:t>2 x Table tennis tables and bats (2 additional tables are available if required).</w:t>
      </w:r>
    </w:p>
    <w:p w14:paraId="5F2450BA"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r w:rsidRPr="007165C6">
        <w:rPr>
          <w:rFonts w:ascii="Calibri" w:eastAsia="Calibri" w:hAnsi="Calibri" w:cs="Calibri"/>
          <w:szCs w:val="24"/>
        </w:rPr>
        <w:t>Indoor archery (winter seasons only except by prior arrangement in exceptional circumstances).</w:t>
      </w:r>
    </w:p>
    <w:p w14:paraId="0F39C5F7"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p>
    <w:p w14:paraId="366C58C4"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b/>
          <w:szCs w:val="24"/>
          <w:u w:val="single"/>
        </w:rPr>
      </w:pPr>
      <w:r w:rsidRPr="007165C6">
        <w:rPr>
          <w:rFonts w:ascii="Calibri" w:eastAsia="Calibri" w:hAnsi="Calibri" w:cs="Calibri"/>
          <w:b/>
          <w:szCs w:val="24"/>
          <w:u w:val="single"/>
        </w:rPr>
        <w:t>OTHER EQUIPMENT</w:t>
      </w:r>
    </w:p>
    <w:p w14:paraId="240CE296" w14:textId="77777777" w:rsidR="00D043F1"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r w:rsidRPr="007165C6">
        <w:rPr>
          <w:rFonts w:ascii="Calibri" w:eastAsia="Calibri" w:hAnsi="Calibri" w:cs="Calibri"/>
          <w:szCs w:val="24"/>
        </w:rPr>
        <w:t>Trestle tables especially suitable for craft work.</w:t>
      </w:r>
      <w:r w:rsidR="00D043F1">
        <w:rPr>
          <w:rFonts w:ascii="Calibri" w:eastAsia="Calibri" w:hAnsi="Calibri" w:cs="Calibri"/>
          <w:szCs w:val="24"/>
        </w:rPr>
        <w:t xml:space="preserve"> </w:t>
      </w:r>
    </w:p>
    <w:p w14:paraId="1D7CC953" w14:textId="5D91238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r w:rsidRPr="007165C6">
        <w:rPr>
          <w:rFonts w:ascii="Calibri" w:eastAsia="Calibri" w:hAnsi="Calibri" w:cs="Calibri"/>
          <w:szCs w:val="24"/>
        </w:rPr>
        <w:t>Note: Please do not use dining tables for craft work UNLESS adequately covered.</w:t>
      </w:r>
    </w:p>
    <w:p w14:paraId="57444998"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p>
    <w:p w14:paraId="71C84141"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b/>
          <w:szCs w:val="24"/>
          <w:u w:val="single"/>
        </w:rPr>
      </w:pPr>
      <w:r w:rsidRPr="007165C6">
        <w:rPr>
          <w:rFonts w:ascii="Calibri" w:eastAsia="Calibri" w:hAnsi="Calibri" w:cs="Calibri"/>
          <w:b/>
          <w:szCs w:val="24"/>
          <w:u w:val="single"/>
        </w:rPr>
        <w:t>USE OF KITCHEN &amp; UTILITY ROOM</w:t>
      </w:r>
    </w:p>
    <w:p w14:paraId="2A7C502D"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b/>
          <w:bCs/>
          <w:szCs w:val="24"/>
        </w:rPr>
      </w:pPr>
      <w:r w:rsidRPr="007165C6">
        <w:rPr>
          <w:rFonts w:ascii="Calibri" w:eastAsia="Calibri" w:hAnsi="Calibri" w:cs="Calibri"/>
          <w:b/>
          <w:bCs/>
          <w:szCs w:val="24"/>
        </w:rPr>
        <w:t>Dining Room</w:t>
      </w:r>
    </w:p>
    <w:p w14:paraId="7E1CA809"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r w:rsidRPr="007165C6">
        <w:rPr>
          <w:rFonts w:ascii="Calibri" w:eastAsia="Calibri" w:hAnsi="Calibri" w:cs="Calibri"/>
          <w:szCs w:val="24"/>
        </w:rPr>
        <w:t xml:space="preserve">The Centre has sufficient dining room facilities for groups up to approximately 60 in one sitting. The kitchen may be used to cater for larger groups.  Additional dining can be made available by prior arrangement in the form of a marquee sited at the entrance end of the dining room area. </w:t>
      </w:r>
    </w:p>
    <w:p w14:paraId="2C674B5F" w14:textId="27A5F8B2"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r w:rsidRPr="007165C6">
        <w:rPr>
          <w:rFonts w:ascii="Calibri" w:eastAsia="Calibri" w:hAnsi="Calibri" w:cs="Calibri"/>
          <w:szCs w:val="24"/>
        </w:rPr>
        <w:t>There are also a wide range of crockery, cutlery, plates, cups, beakers, larg</w:t>
      </w:r>
      <w:r w:rsidR="00DA5712">
        <w:rPr>
          <w:rFonts w:ascii="Calibri" w:eastAsia="Calibri" w:hAnsi="Calibri" w:cs="Calibri"/>
          <w:szCs w:val="24"/>
        </w:rPr>
        <w:t xml:space="preserve">e saucepans, ladles, strainers and </w:t>
      </w:r>
      <w:r w:rsidRPr="007165C6">
        <w:rPr>
          <w:rFonts w:ascii="Calibri" w:eastAsia="Calibri" w:hAnsi="Calibri" w:cs="Calibri"/>
          <w:szCs w:val="24"/>
        </w:rPr>
        <w:t xml:space="preserve">BBQ equipment. </w:t>
      </w:r>
    </w:p>
    <w:p w14:paraId="11C336C8"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p>
    <w:p w14:paraId="09196423"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b/>
          <w:bCs/>
          <w:szCs w:val="24"/>
        </w:rPr>
      </w:pPr>
      <w:r w:rsidRPr="007165C6">
        <w:rPr>
          <w:rFonts w:ascii="Calibri" w:eastAsia="Calibri" w:hAnsi="Calibri" w:cs="Calibri"/>
          <w:b/>
          <w:bCs/>
          <w:szCs w:val="24"/>
        </w:rPr>
        <w:t>Kitchen</w:t>
      </w:r>
    </w:p>
    <w:p w14:paraId="2E233F26"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r w:rsidRPr="007165C6">
        <w:rPr>
          <w:rFonts w:ascii="Calibri" w:eastAsia="Calibri" w:hAnsi="Calibri" w:cs="Calibri"/>
          <w:szCs w:val="24"/>
        </w:rPr>
        <w:t>The kitchen has two stainless steel sink units with large deep bowls, a 6-burner commercial style gas cooker with a large oven, two electric ovens, a commercial 1800W microwave and a water boiler for hot drinks. There are two large fridges and a freezer.</w:t>
      </w:r>
    </w:p>
    <w:p w14:paraId="193A63A2"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p>
    <w:p w14:paraId="700CF49F"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b/>
          <w:szCs w:val="24"/>
        </w:rPr>
      </w:pPr>
      <w:r w:rsidRPr="007165C6">
        <w:rPr>
          <w:rFonts w:ascii="Calibri" w:eastAsia="Calibri" w:hAnsi="Calibri" w:cs="Calibri"/>
          <w:b/>
          <w:szCs w:val="24"/>
        </w:rPr>
        <w:t>Utility Room</w:t>
      </w:r>
    </w:p>
    <w:p w14:paraId="3C116F7F"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r w:rsidRPr="007165C6">
        <w:rPr>
          <w:rFonts w:ascii="Calibri" w:eastAsia="Calibri" w:hAnsi="Calibri" w:cs="Calibri"/>
          <w:szCs w:val="24"/>
        </w:rPr>
        <w:t xml:space="preserve">The utility area has a small under counter fridge, a soup kettle, a domestic style microwave, 2 small sinks, 2 dishwashers, a washing machine and a tumble drier. </w:t>
      </w:r>
    </w:p>
    <w:p w14:paraId="0C571AE8" w14:textId="77777777" w:rsidR="007165C6" w:rsidRPr="007165C6" w:rsidRDefault="007165C6" w:rsidP="007165C6">
      <w:pPr>
        <w:autoSpaceDE w:val="0"/>
        <w:autoSpaceDN w:val="0"/>
        <w:adjustRightInd w:val="0"/>
        <w:contextualSpacing/>
        <w:rPr>
          <w:rFonts w:ascii="Calibri" w:eastAsia="Calibri" w:hAnsi="Calibri" w:cs="Calibri"/>
          <w:szCs w:val="24"/>
        </w:rPr>
      </w:pPr>
      <w:r w:rsidRPr="007165C6">
        <w:rPr>
          <w:rFonts w:ascii="Calibri" w:eastAsia="Calibri" w:hAnsi="Calibri" w:cs="Calibri"/>
          <w:szCs w:val="24"/>
        </w:rPr>
        <w:t>Please note:</w:t>
      </w:r>
    </w:p>
    <w:p w14:paraId="04AFF84C" w14:textId="67983D6A" w:rsidR="007165C6" w:rsidRPr="007165C6" w:rsidRDefault="003A0B95" w:rsidP="007165C6">
      <w:pPr>
        <w:numPr>
          <w:ilvl w:val="0"/>
          <w:numId w:val="3"/>
        </w:numPr>
        <w:autoSpaceDE w:val="0"/>
        <w:autoSpaceDN w:val="0"/>
        <w:adjustRightInd w:val="0"/>
        <w:spacing w:after="100" w:afterAutospacing="1" w:line="276" w:lineRule="auto"/>
        <w:ind w:left="284" w:hanging="284"/>
        <w:contextualSpacing/>
        <w:rPr>
          <w:rFonts w:ascii="Calibri" w:eastAsia="Calibri" w:hAnsi="Calibri" w:cs="Calibri"/>
          <w:szCs w:val="24"/>
        </w:rPr>
      </w:pPr>
      <w:r>
        <w:rPr>
          <w:rFonts w:ascii="Calibri" w:eastAsia="Calibri" w:hAnsi="Calibri" w:cs="Calibri"/>
          <w:b/>
          <w:szCs w:val="24"/>
        </w:rPr>
        <w:t>GREASY FOOD OR WASTE</w:t>
      </w:r>
      <w:r w:rsidR="007165C6" w:rsidRPr="007165C6">
        <w:rPr>
          <w:rFonts w:ascii="Calibri" w:eastAsia="Calibri" w:hAnsi="Calibri" w:cs="Calibri"/>
          <w:b/>
          <w:bCs/>
          <w:szCs w:val="24"/>
        </w:rPr>
        <w:t xml:space="preserve"> </w:t>
      </w:r>
      <w:r w:rsidR="007165C6" w:rsidRPr="007165C6">
        <w:rPr>
          <w:rFonts w:ascii="Calibri" w:eastAsia="Calibri" w:hAnsi="Calibri" w:cs="Calibri"/>
          <w:szCs w:val="24"/>
        </w:rPr>
        <w:t>– oil and greasy food residue is NEVER to be poured down sinks</w:t>
      </w:r>
      <w:r>
        <w:rPr>
          <w:rFonts w:ascii="Calibri" w:eastAsia="Calibri" w:hAnsi="Calibri" w:cs="Calibri"/>
          <w:szCs w:val="24"/>
        </w:rPr>
        <w:t xml:space="preserve"> or toilets</w:t>
      </w:r>
      <w:r w:rsidR="007165C6" w:rsidRPr="007165C6">
        <w:rPr>
          <w:rFonts w:ascii="Calibri" w:eastAsia="Calibri" w:hAnsi="Calibri" w:cs="Calibri"/>
          <w:szCs w:val="24"/>
        </w:rPr>
        <w:t>. Let it go cold / solid and then pour it into an old bottle and put it in</w:t>
      </w:r>
      <w:r w:rsidR="00DA5712">
        <w:rPr>
          <w:rFonts w:ascii="Calibri" w:eastAsia="Calibri" w:hAnsi="Calibri" w:cs="Calibri"/>
          <w:szCs w:val="24"/>
        </w:rPr>
        <w:t>to</w:t>
      </w:r>
      <w:r w:rsidR="007165C6" w:rsidRPr="007165C6">
        <w:rPr>
          <w:rFonts w:ascii="Calibri" w:eastAsia="Calibri" w:hAnsi="Calibri" w:cs="Calibri"/>
          <w:szCs w:val="24"/>
        </w:rPr>
        <w:t xml:space="preserve"> the </w:t>
      </w:r>
      <w:r w:rsidR="00DA5712">
        <w:rPr>
          <w:rFonts w:ascii="Calibri" w:eastAsia="Calibri" w:hAnsi="Calibri" w:cs="Calibri"/>
          <w:szCs w:val="24"/>
        </w:rPr>
        <w:t>General W</w:t>
      </w:r>
      <w:r w:rsidR="007165C6" w:rsidRPr="007165C6">
        <w:rPr>
          <w:rFonts w:ascii="Calibri" w:eastAsia="Calibri" w:hAnsi="Calibri" w:cs="Calibri"/>
          <w:szCs w:val="24"/>
        </w:rPr>
        <w:t>aste.</w:t>
      </w:r>
    </w:p>
    <w:p w14:paraId="6DD5300F" w14:textId="77777777" w:rsidR="007165C6" w:rsidRPr="007165C6" w:rsidRDefault="007165C6" w:rsidP="007165C6">
      <w:pPr>
        <w:numPr>
          <w:ilvl w:val="0"/>
          <w:numId w:val="3"/>
        </w:numPr>
        <w:autoSpaceDE w:val="0"/>
        <w:autoSpaceDN w:val="0"/>
        <w:adjustRightInd w:val="0"/>
        <w:spacing w:before="100" w:beforeAutospacing="1" w:after="100" w:afterAutospacing="1" w:line="276" w:lineRule="auto"/>
        <w:ind w:left="284" w:hanging="284"/>
        <w:contextualSpacing/>
        <w:rPr>
          <w:rFonts w:ascii="Calibri" w:eastAsia="Calibri" w:hAnsi="Calibri" w:cs="Calibri"/>
          <w:szCs w:val="24"/>
        </w:rPr>
      </w:pPr>
      <w:r w:rsidRPr="007165C6">
        <w:rPr>
          <w:rFonts w:ascii="Calibri" w:eastAsia="Calibri" w:hAnsi="Calibri" w:cs="Calibri"/>
          <w:b/>
          <w:szCs w:val="24"/>
        </w:rPr>
        <w:t>HOT WATER BOILERS</w:t>
      </w:r>
      <w:r w:rsidRPr="007165C6">
        <w:rPr>
          <w:rFonts w:ascii="Calibri" w:eastAsia="Calibri" w:hAnsi="Calibri" w:cs="Calibri"/>
          <w:szCs w:val="24"/>
        </w:rPr>
        <w:t xml:space="preserve"> – please switch off at night, and empty drip trays daily to avoid them overflowing.</w:t>
      </w:r>
    </w:p>
    <w:p w14:paraId="26A18EFC" w14:textId="22DFD4F5" w:rsidR="007165C6" w:rsidRPr="007165C6" w:rsidRDefault="007165C6" w:rsidP="007165C6">
      <w:pPr>
        <w:numPr>
          <w:ilvl w:val="0"/>
          <w:numId w:val="3"/>
        </w:numPr>
        <w:autoSpaceDE w:val="0"/>
        <w:autoSpaceDN w:val="0"/>
        <w:adjustRightInd w:val="0"/>
        <w:spacing w:before="100" w:beforeAutospacing="1" w:after="100" w:afterAutospacing="1" w:line="276" w:lineRule="auto"/>
        <w:ind w:left="284" w:hanging="284"/>
        <w:contextualSpacing/>
        <w:rPr>
          <w:rFonts w:ascii="Calibri" w:eastAsia="Calibri" w:hAnsi="Calibri" w:cs="Calibri"/>
          <w:szCs w:val="24"/>
        </w:rPr>
      </w:pPr>
      <w:r w:rsidRPr="007165C6">
        <w:rPr>
          <w:rFonts w:ascii="Calibri" w:eastAsia="Calibri" w:hAnsi="Calibri" w:cs="Calibri"/>
          <w:b/>
          <w:szCs w:val="24"/>
        </w:rPr>
        <w:t>WASTE FOOD/VEGETABLE PEELINGS /MEAT ETC</w:t>
      </w:r>
      <w:r w:rsidRPr="007165C6">
        <w:rPr>
          <w:rFonts w:ascii="Calibri" w:eastAsia="Calibri" w:hAnsi="Calibri" w:cs="Calibri"/>
          <w:szCs w:val="24"/>
        </w:rPr>
        <w:t xml:space="preserve">. – Put in waste bins in kitchen to go out with general rubbish – we do not have a separate collection for food waste. Please do not put loose waste into the smaller outside bins.  Everything must be bagged.  Loose waste may be put into the large Biffa </w:t>
      </w:r>
      <w:r w:rsidR="00DA5712">
        <w:rPr>
          <w:rFonts w:ascii="Calibri" w:eastAsia="Calibri" w:hAnsi="Calibri" w:cs="Calibri"/>
          <w:szCs w:val="24"/>
        </w:rPr>
        <w:t xml:space="preserve">General Waste </w:t>
      </w:r>
      <w:r w:rsidRPr="007165C6">
        <w:rPr>
          <w:rFonts w:ascii="Calibri" w:eastAsia="Calibri" w:hAnsi="Calibri" w:cs="Calibri"/>
          <w:szCs w:val="24"/>
        </w:rPr>
        <w:t>bin in the car park if necessary. Please do not put bags containing food waste alongs</w:t>
      </w:r>
      <w:r w:rsidR="009F6383">
        <w:rPr>
          <w:rFonts w:ascii="Calibri" w:eastAsia="Calibri" w:hAnsi="Calibri" w:cs="Calibri"/>
          <w:szCs w:val="24"/>
        </w:rPr>
        <w:t xml:space="preserve">ide the </w:t>
      </w:r>
      <w:r w:rsidR="00DA5712">
        <w:rPr>
          <w:rFonts w:ascii="Calibri" w:eastAsia="Calibri" w:hAnsi="Calibri" w:cs="Calibri"/>
          <w:szCs w:val="24"/>
        </w:rPr>
        <w:t xml:space="preserve">bins as </w:t>
      </w:r>
      <w:r w:rsidRPr="007165C6">
        <w:rPr>
          <w:rFonts w:ascii="Calibri" w:eastAsia="Calibri" w:hAnsi="Calibri" w:cs="Calibri"/>
          <w:szCs w:val="24"/>
        </w:rPr>
        <w:t>wild animals can make a mess overnight.</w:t>
      </w:r>
    </w:p>
    <w:p w14:paraId="1EF723CE" w14:textId="7576D706" w:rsidR="007165C6" w:rsidRPr="007165C6" w:rsidRDefault="007165C6" w:rsidP="007165C6">
      <w:pPr>
        <w:numPr>
          <w:ilvl w:val="0"/>
          <w:numId w:val="3"/>
        </w:numPr>
        <w:autoSpaceDE w:val="0"/>
        <w:autoSpaceDN w:val="0"/>
        <w:adjustRightInd w:val="0"/>
        <w:spacing w:before="100" w:beforeAutospacing="1" w:after="100" w:afterAutospacing="1" w:line="276" w:lineRule="auto"/>
        <w:ind w:left="284" w:hanging="284"/>
        <w:contextualSpacing/>
        <w:rPr>
          <w:rFonts w:ascii="Calibri" w:eastAsia="Calibri" w:hAnsi="Calibri" w:cs="Calibri"/>
          <w:bCs/>
          <w:szCs w:val="24"/>
        </w:rPr>
      </w:pPr>
      <w:r w:rsidRPr="007165C6">
        <w:rPr>
          <w:rFonts w:ascii="Calibri" w:eastAsia="Calibri" w:hAnsi="Calibri" w:cs="Calibri"/>
          <w:b/>
          <w:szCs w:val="24"/>
        </w:rPr>
        <w:t>Please do not put used nappies lo</w:t>
      </w:r>
      <w:r w:rsidR="00DA5712">
        <w:rPr>
          <w:rFonts w:ascii="Calibri" w:eastAsia="Calibri" w:hAnsi="Calibri" w:cs="Calibri"/>
          <w:b/>
          <w:szCs w:val="24"/>
        </w:rPr>
        <w:t>o</w:t>
      </w:r>
      <w:r w:rsidRPr="007165C6">
        <w:rPr>
          <w:rFonts w:ascii="Calibri" w:eastAsia="Calibri" w:hAnsi="Calibri" w:cs="Calibri"/>
          <w:b/>
          <w:szCs w:val="24"/>
        </w:rPr>
        <w:t xml:space="preserve">se into the bins.  </w:t>
      </w:r>
      <w:r w:rsidRPr="007165C6">
        <w:rPr>
          <w:rFonts w:ascii="Calibri" w:eastAsia="Calibri" w:hAnsi="Calibri" w:cs="Calibri"/>
          <w:bCs/>
          <w:szCs w:val="24"/>
        </w:rPr>
        <w:t xml:space="preserve">Put into the </w:t>
      </w:r>
      <w:r w:rsidR="00DA5712">
        <w:rPr>
          <w:rFonts w:ascii="Calibri" w:eastAsia="Calibri" w:hAnsi="Calibri" w:cs="Calibri"/>
          <w:bCs/>
          <w:szCs w:val="24"/>
        </w:rPr>
        <w:t xml:space="preserve">large </w:t>
      </w:r>
      <w:r w:rsidRPr="007165C6">
        <w:rPr>
          <w:rFonts w:ascii="Calibri" w:eastAsia="Calibri" w:hAnsi="Calibri" w:cs="Calibri"/>
          <w:bCs/>
          <w:szCs w:val="24"/>
        </w:rPr>
        <w:t xml:space="preserve">Biffa </w:t>
      </w:r>
      <w:r w:rsidR="00DA5712">
        <w:rPr>
          <w:rFonts w:ascii="Calibri" w:eastAsia="Calibri" w:hAnsi="Calibri" w:cs="Calibri"/>
          <w:bCs/>
          <w:szCs w:val="24"/>
        </w:rPr>
        <w:t xml:space="preserve">General Waste bin or with </w:t>
      </w:r>
      <w:r w:rsidRPr="007165C6">
        <w:rPr>
          <w:rFonts w:ascii="Calibri" w:eastAsia="Calibri" w:hAnsi="Calibri" w:cs="Calibri"/>
          <w:bCs/>
          <w:szCs w:val="24"/>
        </w:rPr>
        <w:t>the general waste in black bin bags</w:t>
      </w:r>
      <w:r w:rsidR="00DA5712">
        <w:rPr>
          <w:rFonts w:ascii="Calibri" w:eastAsia="Calibri" w:hAnsi="Calibri" w:cs="Calibri"/>
          <w:bCs/>
          <w:szCs w:val="24"/>
        </w:rPr>
        <w:t>.</w:t>
      </w:r>
    </w:p>
    <w:p w14:paraId="159426B9" w14:textId="3A38F360" w:rsidR="00DA5712" w:rsidRDefault="00DA5712" w:rsidP="007165C6">
      <w:pPr>
        <w:numPr>
          <w:ilvl w:val="0"/>
          <w:numId w:val="3"/>
        </w:numPr>
        <w:autoSpaceDE w:val="0"/>
        <w:autoSpaceDN w:val="0"/>
        <w:adjustRightInd w:val="0"/>
        <w:spacing w:before="100" w:beforeAutospacing="1" w:after="100" w:afterAutospacing="1" w:line="276" w:lineRule="auto"/>
        <w:ind w:left="284" w:hanging="284"/>
        <w:contextualSpacing/>
        <w:rPr>
          <w:rFonts w:ascii="Calibri" w:eastAsia="Calibri" w:hAnsi="Calibri" w:cs="Calibri"/>
          <w:szCs w:val="24"/>
        </w:rPr>
      </w:pPr>
      <w:r>
        <w:rPr>
          <w:rFonts w:ascii="Calibri" w:eastAsia="Calibri" w:hAnsi="Calibri" w:cs="Calibri"/>
          <w:b/>
          <w:szCs w:val="24"/>
        </w:rPr>
        <w:t xml:space="preserve">DRY MIXED </w:t>
      </w:r>
      <w:r w:rsidR="007165C6" w:rsidRPr="007165C6">
        <w:rPr>
          <w:rFonts w:ascii="Calibri" w:eastAsia="Calibri" w:hAnsi="Calibri" w:cs="Calibri"/>
          <w:b/>
          <w:szCs w:val="24"/>
        </w:rPr>
        <w:t>RECYCLING</w:t>
      </w:r>
      <w:r w:rsidR="007165C6" w:rsidRPr="007165C6">
        <w:rPr>
          <w:rFonts w:ascii="Calibri" w:eastAsia="Calibri" w:hAnsi="Calibri" w:cs="Calibri"/>
          <w:szCs w:val="24"/>
        </w:rPr>
        <w:t xml:space="preserve"> </w:t>
      </w:r>
      <w:r>
        <w:rPr>
          <w:rFonts w:ascii="Calibri" w:eastAsia="Calibri" w:hAnsi="Calibri" w:cs="Calibri"/>
          <w:szCs w:val="24"/>
        </w:rPr>
        <w:t>– T</w:t>
      </w:r>
      <w:r>
        <w:rPr>
          <w:rFonts w:ascii="Calibri" w:eastAsia="Calibri" w:hAnsi="Calibri" w:cs="Calibri"/>
          <w:szCs w:val="24"/>
        </w:rPr>
        <w:t>ins, plastics, paper card etc</w:t>
      </w:r>
      <w:r>
        <w:rPr>
          <w:rFonts w:ascii="Calibri" w:eastAsia="Calibri" w:hAnsi="Calibri" w:cs="Calibri"/>
          <w:szCs w:val="24"/>
        </w:rPr>
        <w:t>. (</w:t>
      </w:r>
      <w:r w:rsidRPr="00DA5712">
        <w:rPr>
          <w:rFonts w:ascii="Calibri" w:eastAsia="Calibri" w:hAnsi="Calibri" w:cs="Calibri"/>
          <w:b/>
          <w:szCs w:val="24"/>
        </w:rPr>
        <w:t>NOT GLASS</w:t>
      </w:r>
      <w:r>
        <w:rPr>
          <w:rFonts w:ascii="Calibri" w:eastAsia="Calibri" w:hAnsi="Calibri" w:cs="Calibri"/>
          <w:szCs w:val="24"/>
        </w:rPr>
        <w:t xml:space="preserve">) Place </w:t>
      </w:r>
      <w:r w:rsidRPr="00DA5712">
        <w:rPr>
          <w:rFonts w:ascii="Calibri" w:eastAsia="Calibri" w:hAnsi="Calibri" w:cs="Calibri"/>
          <w:b/>
          <w:szCs w:val="24"/>
        </w:rPr>
        <w:t>un</w:t>
      </w:r>
      <w:r>
        <w:rPr>
          <w:rFonts w:ascii="Calibri" w:eastAsia="Calibri" w:hAnsi="Calibri" w:cs="Calibri"/>
          <w:b/>
          <w:szCs w:val="24"/>
        </w:rPr>
        <w:t>-</w:t>
      </w:r>
      <w:r w:rsidRPr="00DA5712">
        <w:rPr>
          <w:rFonts w:ascii="Calibri" w:eastAsia="Calibri" w:hAnsi="Calibri" w:cs="Calibri"/>
          <w:b/>
          <w:szCs w:val="24"/>
        </w:rPr>
        <w:t>bagged</w:t>
      </w:r>
      <w:r>
        <w:rPr>
          <w:rFonts w:ascii="Calibri" w:eastAsia="Calibri" w:hAnsi="Calibri" w:cs="Calibri"/>
          <w:szCs w:val="24"/>
        </w:rPr>
        <w:t xml:space="preserve"> into the large Biffa Dry Mixed Recycling bin in the car park. P</w:t>
      </w:r>
      <w:r w:rsidR="007165C6" w:rsidRPr="007165C6">
        <w:rPr>
          <w:rFonts w:ascii="Calibri" w:eastAsia="Calibri" w:hAnsi="Calibri" w:cs="Calibri"/>
          <w:szCs w:val="24"/>
        </w:rPr>
        <w:t xml:space="preserve">lease recycle as much as possible. </w:t>
      </w:r>
    </w:p>
    <w:p w14:paraId="0A25498A" w14:textId="08B9D1DC" w:rsidR="007165C6" w:rsidRPr="007165C6" w:rsidRDefault="00DA5712" w:rsidP="007165C6">
      <w:pPr>
        <w:numPr>
          <w:ilvl w:val="0"/>
          <w:numId w:val="3"/>
        </w:numPr>
        <w:autoSpaceDE w:val="0"/>
        <w:autoSpaceDN w:val="0"/>
        <w:adjustRightInd w:val="0"/>
        <w:spacing w:before="100" w:beforeAutospacing="1" w:after="100" w:afterAutospacing="1" w:line="276" w:lineRule="auto"/>
        <w:ind w:left="284" w:hanging="284"/>
        <w:contextualSpacing/>
        <w:rPr>
          <w:rFonts w:ascii="Calibri" w:eastAsia="Calibri" w:hAnsi="Calibri" w:cs="Calibri"/>
          <w:szCs w:val="24"/>
        </w:rPr>
      </w:pPr>
      <w:r>
        <w:rPr>
          <w:rFonts w:ascii="Calibri" w:eastAsia="Calibri" w:hAnsi="Calibri" w:cs="Calibri"/>
          <w:b/>
          <w:szCs w:val="24"/>
        </w:rPr>
        <w:t xml:space="preserve">GLASS RECYCLING </w:t>
      </w:r>
      <w:r>
        <w:rPr>
          <w:rFonts w:ascii="Calibri" w:eastAsia="Calibri" w:hAnsi="Calibri" w:cs="Calibri"/>
          <w:szCs w:val="24"/>
        </w:rPr>
        <w:t>– Place into the recycling racks just outside the kitchen door.</w:t>
      </w:r>
    </w:p>
    <w:p w14:paraId="5382F358" w14:textId="7CD12550" w:rsidR="007165C6" w:rsidRPr="007165C6" w:rsidRDefault="00DA5712" w:rsidP="007165C6">
      <w:pPr>
        <w:numPr>
          <w:ilvl w:val="0"/>
          <w:numId w:val="3"/>
        </w:numPr>
        <w:autoSpaceDE w:val="0"/>
        <w:autoSpaceDN w:val="0"/>
        <w:adjustRightInd w:val="0"/>
        <w:spacing w:before="100" w:beforeAutospacing="1" w:after="100" w:afterAutospacing="1" w:line="276" w:lineRule="auto"/>
        <w:ind w:left="284" w:hanging="284"/>
        <w:contextualSpacing/>
        <w:rPr>
          <w:rFonts w:ascii="Calibri" w:eastAsia="Calibri" w:hAnsi="Calibri" w:cs="Calibri"/>
          <w:szCs w:val="24"/>
        </w:rPr>
      </w:pPr>
      <w:r>
        <w:rPr>
          <w:rFonts w:ascii="Calibri" w:eastAsia="Calibri" w:hAnsi="Calibri" w:cs="Calibri"/>
          <w:b/>
          <w:szCs w:val="24"/>
        </w:rPr>
        <w:t xml:space="preserve">GENERAL WASTE </w:t>
      </w:r>
      <w:r>
        <w:rPr>
          <w:rFonts w:ascii="Calibri" w:eastAsia="Calibri" w:hAnsi="Calibri" w:cs="Calibri"/>
          <w:szCs w:val="24"/>
        </w:rPr>
        <w:t>– Put g</w:t>
      </w:r>
      <w:r w:rsidR="007165C6" w:rsidRPr="007165C6">
        <w:rPr>
          <w:rFonts w:ascii="Calibri" w:eastAsia="Calibri" w:hAnsi="Calibri" w:cs="Calibri"/>
          <w:szCs w:val="24"/>
        </w:rPr>
        <w:t xml:space="preserve">eneral rubbish (i.e. everything that cannot be recycled) into your own black plastic bags and </w:t>
      </w:r>
      <w:r>
        <w:rPr>
          <w:rFonts w:ascii="Calibri" w:eastAsia="Calibri" w:hAnsi="Calibri" w:cs="Calibri"/>
          <w:szCs w:val="24"/>
        </w:rPr>
        <w:t>place</w:t>
      </w:r>
      <w:r w:rsidR="007165C6" w:rsidRPr="007165C6">
        <w:rPr>
          <w:rFonts w:ascii="Calibri" w:eastAsia="Calibri" w:hAnsi="Calibri" w:cs="Calibri"/>
          <w:szCs w:val="24"/>
        </w:rPr>
        <w:t xml:space="preserve"> into the </w:t>
      </w:r>
      <w:r>
        <w:rPr>
          <w:rFonts w:ascii="Calibri" w:eastAsia="Calibri" w:hAnsi="Calibri" w:cs="Calibri"/>
          <w:szCs w:val="24"/>
        </w:rPr>
        <w:t xml:space="preserve">large </w:t>
      </w:r>
      <w:r w:rsidR="007165C6" w:rsidRPr="007165C6">
        <w:rPr>
          <w:rFonts w:ascii="Calibri" w:eastAsia="Calibri" w:hAnsi="Calibri" w:cs="Calibri"/>
          <w:szCs w:val="24"/>
        </w:rPr>
        <w:t>Biffa General waste bin</w:t>
      </w:r>
      <w:r>
        <w:rPr>
          <w:rFonts w:ascii="Calibri" w:eastAsia="Calibri" w:hAnsi="Calibri" w:cs="Calibri"/>
          <w:szCs w:val="24"/>
        </w:rPr>
        <w:t xml:space="preserve"> in the car park</w:t>
      </w:r>
      <w:r w:rsidR="007165C6" w:rsidRPr="007165C6">
        <w:rPr>
          <w:rFonts w:ascii="Calibri" w:eastAsia="Calibri" w:hAnsi="Calibri" w:cs="Calibri"/>
          <w:szCs w:val="24"/>
        </w:rPr>
        <w:t>.</w:t>
      </w:r>
    </w:p>
    <w:p w14:paraId="1399D235" w14:textId="77777777" w:rsidR="00861E2B" w:rsidRDefault="00861E2B" w:rsidP="007165C6">
      <w:pPr>
        <w:autoSpaceDE w:val="0"/>
        <w:autoSpaceDN w:val="0"/>
        <w:adjustRightInd w:val="0"/>
        <w:spacing w:before="100" w:beforeAutospacing="1" w:after="100" w:afterAutospacing="1"/>
        <w:contextualSpacing/>
        <w:rPr>
          <w:rFonts w:ascii="Calibri" w:eastAsia="Calibri" w:hAnsi="Calibri" w:cs="Calibri"/>
          <w:b/>
          <w:szCs w:val="24"/>
          <w:u w:val="single"/>
        </w:rPr>
      </w:pPr>
    </w:p>
    <w:p w14:paraId="23E18CD5" w14:textId="77777777" w:rsidR="00861E2B" w:rsidRDefault="00861E2B" w:rsidP="007165C6">
      <w:pPr>
        <w:autoSpaceDE w:val="0"/>
        <w:autoSpaceDN w:val="0"/>
        <w:adjustRightInd w:val="0"/>
        <w:spacing w:before="100" w:beforeAutospacing="1" w:after="100" w:afterAutospacing="1"/>
        <w:contextualSpacing/>
        <w:rPr>
          <w:rFonts w:ascii="Calibri" w:eastAsia="Calibri" w:hAnsi="Calibri" w:cs="Calibri"/>
          <w:b/>
          <w:szCs w:val="24"/>
          <w:u w:val="single"/>
        </w:rPr>
      </w:pPr>
    </w:p>
    <w:p w14:paraId="61BE6A5B" w14:textId="0F21EF2F"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b/>
          <w:szCs w:val="24"/>
          <w:u w:val="single"/>
        </w:rPr>
      </w:pPr>
      <w:r w:rsidRPr="007165C6">
        <w:rPr>
          <w:rFonts w:ascii="Calibri" w:eastAsia="Calibri" w:hAnsi="Calibri" w:cs="Calibri"/>
          <w:b/>
          <w:szCs w:val="24"/>
          <w:u w:val="single"/>
        </w:rPr>
        <w:lastRenderedPageBreak/>
        <w:t>INSURANCE</w:t>
      </w:r>
    </w:p>
    <w:p w14:paraId="61031AC5" w14:textId="7A9EAEBD"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r w:rsidRPr="007165C6">
        <w:rPr>
          <w:rFonts w:ascii="Calibri" w:eastAsia="Calibri" w:hAnsi="Calibri" w:cs="Calibri"/>
          <w:szCs w:val="24"/>
        </w:rPr>
        <w:t xml:space="preserve">The Centre has various policies for Buildings (fire/flood etc), Employer Liability Cover and Public Liability Cover (PLI). The PLI covers members of the public against injury caused by our negligence. However, this is limited to injury caused by the buildings, equipment, fixtures and fittings including the lake, </w:t>
      </w:r>
      <w:r w:rsidR="00BA440E">
        <w:rPr>
          <w:rFonts w:ascii="Calibri" w:eastAsia="Calibri" w:hAnsi="Calibri" w:cs="Calibri"/>
          <w:szCs w:val="24"/>
        </w:rPr>
        <w:t>challenge</w:t>
      </w:r>
      <w:r w:rsidRPr="007165C6">
        <w:rPr>
          <w:rFonts w:ascii="Calibri" w:eastAsia="Calibri" w:hAnsi="Calibri" w:cs="Calibri"/>
          <w:szCs w:val="24"/>
        </w:rPr>
        <w:t xml:space="preserve"> course, sports equipment, zip wire </w:t>
      </w:r>
      <w:r w:rsidR="00F84D40">
        <w:rPr>
          <w:rFonts w:ascii="Calibri" w:eastAsia="Calibri" w:hAnsi="Calibri" w:cs="Calibri"/>
          <w:szCs w:val="24"/>
        </w:rPr>
        <w:t>etc.</w:t>
      </w:r>
    </w:p>
    <w:p w14:paraId="4F26DF1E"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p>
    <w:p w14:paraId="214A5CCA" w14:textId="5B29698F"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r w:rsidRPr="007165C6">
        <w:rPr>
          <w:rFonts w:ascii="Calibri" w:eastAsia="Calibri" w:hAnsi="Calibri" w:cs="Calibri"/>
          <w:szCs w:val="24"/>
        </w:rPr>
        <w:t>It does not cover groups for activities run by yourselves or anyone engaged by you (i.e. any activity you engage in at the centre – remember you are hiring the facility for your use and we do not provide any supervision of or support for the activities themselves unless you have made a separate arrangement for this – e.g. hiring archery instructors).</w:t>
      </w:r>
    </w:p>
    <w:p w14:paraId="3CD67186"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p>
    <w:p w14:paraId="09CDE7BE"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r w:rsidRPr="007165C6">
        <w:rPr>
          <w:rFonts w:ascii="Calibri" w:eastAsia="Calibri" w:hAnsi="Calibri" w:cs="Calibri"/>
          <w:szCs w:val="24"/>
        </w:rPr>
        <w:t>You must ensure you have suitable PLI for your group and that any 3</w:t>
      </w:r>
      <w:r w:rsidRPr="007165C6">
        <w:rPr>
          <w:rFonts w:ascii="Calibri" w:eastAsia="Calibri" w:hAnsi="Calibri" w:cs="Calibri"/>
          <w:szCs w:val="24"/>
          <w:vertAlign w:val="superscript"/>
        </w:rPr>
        <w:t>rd</w:t>
      </w:r>
      <w:r w:rsidRPr="007165C6">
        <w:rPr>
          <w:rFonts w:ascii="Calibri" w:eastAsia="Calibri" w:hAnsi="Calibri" w:cs="Calibri"/>
          <w:szCs w:val="24"/>
        </w:rPr>
        <w:t xml:space="preserve"> party you hire is also suitably covered by PLI.</w:t>
      </w:r>
    </w:p>
    <w:p w14:paraId="3B401122"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p>
    <w:p w14:paraId="23DE062B"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r w:rsidRPr="007165C6">
        <w:rPr>
          <w:rFonts w:ascii="Calibri" w:eastAsia="Calibri" w:hAnsi="Calibri" w:cs="Calibri"/>
          <w:szCs w:val="24"/>
        </w:rPr>
        <w:t>Please refer to the Terms and Conditions of Booking and the Guidelines for Use of Activity Equipment that you will have signed (or are due to sign) accepting compliance for more details.</w:t>
      </w:r>
    </w:p>
    <w:p w14:paraId="179F57AC" w14:textId="77777777" w:rsidR="007165C6" w:rsidRPr="007165C6" w:rsidRDefault="007165C6" w:rsidP="007165C6">
      <w:pPr>
        <w:autoSpaceDE w:val="0"/>
        <w:autoSpaceDN w:val="0"/>
        <w:adjustRightInd w:val="0"/>
        <w:spacing w:before="100" w:beforeAutospacing="1" w:after="100" w:afterAutospacing="1"/>
        <w:ind w:left="720"/>
        <w:contextualSpacing/>
        <w:rPr>
          <w:rFonts w:ascii="Calibri" w:eastAsia="Calibri" w:hAnsi="Calibri" w:cs="Calibri"/>
          <w:szCs w:val="24"/>
        </w:rPr>
      </w:pPr>
    </w:p>
    <w:p w14:paraId="56F30FDD"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b/>
          <w:szCs w:val="24"/>
          <w:u w:val="single"/>
        </w:rPr>
      </w:pPr>
      <w:r w:rsidRPr="007165C6">
        <w:rPr>
          <w:rFonts w:ascii="Calibri" w:eastAsia="Calibri" w:hAnsi="Calibri" w:cs="Calibri"/>
          <w:b/>
          <w:szCs w:val="24"/>
          <w:u w:val="single"/>
        </w:rPr>
        <w:t>KEEPING THE CENTRE CLEAN</w:t>
      </w:r>
    </w:p>
    <w:p w14:paraId="45B47BD5"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r w:rsidRPr="007165C6">
        <w:rPr>
          <w:rFonts w:ascii="Calibri" w:eastAsia="Calibri" w:hAnsi="Calibri" w:cs="Calibri"/>
          <w:szCs w:val="24"/>
        </w:rPr>
        <w:t>It is TRAC’s responsibility to ensure the Centre is in a clean and tidy condition and ‘fit for purpose’ when you arrive. During your stay it is your responsibility to keep it in condition (subject to the British Weather!!). It is also your responsibility to ensure that the centre is cleaned thoroughly before you leave.  Please leave the centre in at least the same condition as you found it.  If it is found to require significant extra cleaning the cost of this will be deducted from your damages deposit.</w:t>
      </w:r>
    </w:p>
    <w:p w14:paraId="37FF7F75"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p>
    <w:p w14:paraId="5FC9869D"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b/>
          <w:szCs w:val="24"/>
          <w:u w:val="single"/>
        </w:rPr>
      </w:pPr>
      <w:r w:rsidRPr="007165C6">
        <w:rPr>
          <w:rFonts w:ascii="Calibri" w:eastAsia="Calibri" w:hAnsi="Calibri" w:cs="Calibri"/>
          <w:b/>
          <w:szCs w:val="24"/>
          <w:u w:val="single"/>
        </w:rPr>
        <w:t>Outdoor shoes</w:t>
      </w:r>
    </w:p>
    <w:p w14:paraId="513E3071"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r w:rsidRPr="007165C6">
        <w:rPr>
          <w:rFonts w:ascii="Calibri" w:eastAsia="Calibri" w:hAnsi="Calibri" w:cs="Calibri"/>
          <w:szCs w:val="24"/>
        </w:rPr>
        <w:t>The indoor sleeping accommodation is carpeted. Outdoor shoes must therefore be taken off on entry and can be stored in the ‘pigeonholes’ in the hallway of the toilet block or on the floor at the bottom of the stairs in the accommodation block.  In a ‘nutshell’ if you create the dirt/mess you must clear it up.</w:t>
      </w:r>
    </w:p>
    <w:p w14:paraId="59D53F1C"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p>
    <w:p w14:paraId="64E2E9C4"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b/>
          <w:szCs w:val="24"/>
          <w:u w:val="single"/>
        </w:rPr>
      </w:pPr>
      <w:r w:rsidRPr="007165C6">
        <w:rPr>
          <w:rFonts w:ascii="Calibri" w:eastAsia="Calibri" w:hAnsi="Calibri" w:cs="Calibri"/>
          <w:b/>
          <w:szCs w:val="24"/>
          <w:u w:val="single"/>
        </w:rPr>
        <w:t>Leaving the site</w:t>
      </w:r>
    </w:p>
    <w:p w14:paraId="702EE0D0" w14:textId="2FA3F84C"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r w:rsidRPr="007165C6">
        <w:rPr>
          <w:rFonts w:ascii="Calibri" w:eastAsia="Calibri" w:hAnsi="Calibri" w:cs="Calibri"/>
          <w:szCs w:val="24"/>
        </w:rPr>
        <w:t xml:space="preserve">Please ensure that </w:t>
      </w:r>
      <w:r w:rsidR="007743C1">
        <w:rPr>
          <w:rFonts w:ascii="Calibri" w:eastAsia="Calibri" w:hAnsi="Calibri" w:cs="Calibri"/>
          <w:szCs w:val="24"/>
        </w:rPr>
        <w:t xml:space="preserve">the </w:t>
      </w:r>
      <w:r w:rsidRPr="007165C6">
        <w:rPr>
          <w:rFonts w:ascii="Calibri" w:eastAsia="Calibri" w:hAnsi="Calibri" w:cs="Calibri"/>
          <w:szCs w:val="24"/>
        </w:rPr>
        <w:t xml:space="preserve">Centre is mopped clean and especially that the tables are placed around the walls of the dining room and chairs are stacked on top of, and underneath, the tables.  Any tables or chairs used in the Sports Barn must be returned to their store in the barn). Please note that the chairs in </w:t>
      </w:r>
      <w:r w:rsidR="007743C1">
        <w:rPr>
          <w:rFonts w:ascii="Calibri" w:eastAsia="Calibri" w:hAnsi="Calibri" w:cs="Calibri"/>
          <w:szCs w:val="24"/>
        </w:rPr>
        <w:t xml:space="preserve">the </w:t>
      </w:r>
      <w:r w:rsidRPr="007165C6">
        <w:rPr>
          <w:rFonts w:ascii="Calibri" w:eastAsia="Calibri" w:hAnsi="Calibri" w:cs="Calibri"/>
          <w:szCs w:val="24"/>
        </w:rPr>
        <w:t>dining room must NOT be taken outside).</w:t>
      </w:r>
    </w:p>
    <w:p w14:paraId="517378E2"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b/>
          <w:szCs w:val="24"/>
          <w:u w:val="single"/>
        </w:rPr>
      </w:pPr>
    </w:p>
    <w:p w14:paraId="55F1508A"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b/>
          <w:szCs w:val="24"/>
          <w:u w:val="single"/>
        </w:rPr>
      </w:pPr>
      <w:r w:rsidRPr="007165C6">
        <w:rPr>
          <w:rFonts w:ascii="Calibri" w:eastAsia="Calibri" w:hAnsi="Calibri" w:cs="Calibri"/>
          <w:b/>
          <w:szCs w:val="24"/>
          <w:u w:val="single"/>
        </w:rPr>
        <w:t>CAR PARK</w:t>
      </w:r>
    </w:p>
    <w:p w14:paraId="25ABA131" w14:textId="661A6DAF"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r w:rsidRPr="007165C6">
        <w:rPr>
          <w:rFonts w:ascii="Calibri" w:eastAsia="Calibri" w:hAnsi="Calibri" w:cs="Calibri"/>
          <w:szCs w:val="24"/>
        </w:rPr>
        <w:t>Excep</w:t>
      </w:r>
      <w:r w:rsidR="007743C1">
        <w:rPr>
          <w:rFonts w:ascii="Calibri" w:eastAsia="Calibri" w:hAnsi="Calibri" w:cs="Calibri"/>
          <w:szCs w:val="24"/>
        </w:rPr>
        <w:t>t with specific consent of the Centre M</w:t>
      </w:r>
      <w:r w:rsidRPr="007165C6">
        <w:rPr>
          <w:rFonts w:ascii="Calibri" w:eastAsia="Calibri" w:hAnsi="Calibri" w:cs="Calibri"/>
          <w:szCs w:val="24"/>
        </w:rPr>
        <w:t>anager vehicles are not allowed on the camping field and must be parked in the car park at owner’s risk.  Small trolleys are available to take luggage and equipment onto the field-see Centre Manager.</w:t>
      </w:r>
    </w:p>
    <w:p w14:paraId="44538D39"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p>
    <w:p w14:paraId="486482A3"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b/>
          <w:szCs w:val="24"/>
          <w:u w:val="single"/>
        </w:rPr>
      </w:pPr>
      <w:r w:rsidRPr="007165C6">
        <w:rPr>
          <w:rFonts w:ascii="Calibri" w:eastAsia="Calibri" w:hAnsi="Calibri" w:cs="Calibri"/>
          <w:b/>
          <w:szCs w:val="24"/>
          <w:u w:val="single"/>
        </w:rPr>
        <w:t>ACTIVITIES ON SITE</w:t>
      </w:r>
    </w:p>
    <w:p w14:paraId="52F4713E"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b/>
          <w:szCs w:val="24"/>
          <w:u w:val="single"/>
        </w:rPr>
      </w:pPr>
      <w:r w:rsidRPr="007165C6">
        <w:rPr>
          <w:rFonts w:ascii="Calibri" w:eastAsia="Calibri" w:hAnsi="Calibri" w:cs="Calibri"/>
          <w:b/>
          <w:szCs w:val="24"/>
          <w:u w:val="single"/>
        </w:rPr>
        <w:t>The Lake</w:t>
      </w:r>
    </w:p>
    <w:p w14:paraId="06A9430D"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p>
    <w:p w14:paraId="267DEFF0"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r w:rsidRPr="007165C6">
        <w:rPr>
          <w:rFonts w:ascii="Calibri" w:eastAsia="Calibri" w:hAnsi="Calibri" w:cs="Calibri"/>
          <w:szCs w:val="24"/>
        </w:rPr>
        <w:t xml:space="preserve">The Centre own up to 15 hand powered paddle boats, each holding one or two people (see above), 5 rowing boats, a flat-bottomed boat for use as a safety boat plus an inflatable dingy and a wooden rowing boat for adult use.  A range of life jackets are available and must be worn when on the water or on the jetty. Groups or individuals may also bring their own canoes, paddle boards and boats to TRAC so long as these are specified in your PLI. </w:t>
      </w:r>
    </w:p>
    <w:p w14:paraId="486A9617"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p>
    <w:p w14:paraId="3C0CCA45"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b/>
          <w:szCs w:val="24"/>
          <w:u w:val="single"/>
        </w:rPr>
      </w:pPr>
      <w:r w:rsidRPr="007165C6">
        <w:rPr>
          <w:rFonts w:ascii="Calibri" w:eastAsia="Calibri" w:hAnsi="Calibri" w:cs="Calibri"/>
          <w:b/>
          <w:szCs w:val="24"/>
          <w:u w:val="single"/>
        </w:rPr>
        <w:t>Rafts</w:t>
      </w:r>
    </w:p>
    <w:p w14:paraId="51B891B5"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r w:rsidRPr="007165C6">
        <w:rPr>
          <w:rFonts w:ascii="Calibri" w:eastAsia="Calibri" w:hAnsi="Calibri" w:cs="Calibri"/>
          <w:szCs w:val="24"/>
        </w:rPr>
        <w:t>Materials (wooden spas, plastic floats and string) are available for groups to make own rafts. Rafts should be built on the grass area away from the lake and launched from the slip-way area apposite the Sports Barn.</w:t>
      </w:r>
    </w:p>
    <w:p w14:paraId="30BAA206"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p>
    <w:p w14:paraId="02E68EC9"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r w:rsidRPr="007165C6">
        <w:rPr>
          <w:rFonts w:ascii="Calibri" w:eastAsia="Calibri" w:hAnsi="Calibri" w:cs="Calibri"/>
          <w:szCs w:val="24"/>
        </w:rPr>
        <w:t>Whilst the Centre provides equipment for groups to use for building rafts it is not the practice to provide guidance on construction.  This is part of the challenge to try and build a suitable raft and ‘sail’ it around the island and back.</w:t>
      </w:r>
    </w:p>
    <w:p w14:paraId="620056E3" w14:textId="77777777" w:rsidR="007165C6" w:rsidRPr="007165C6" w:rsidRDefault="007165C6" w:rsidP="007165C6">
      <w:pPr>
        <w:numPr>
          <w:ilvl w:val="0"/>
          <w:numId w:val="4"/>
        </w:numPr>
        <w:autoSpaceDE w:val="0"/>
        <w:autoSpaceDN w:val="0"/>
        <w:adjustRightInd w:val="0"/>
        <w:spacing w:before="100" w:beforeAutospacing="1" w:after="100" w:afterAutospacing="1" w:line="276" w:lineRule="auto"/>
        <w:contextualSpacing/>
        <w:rPr>
          <w:rFonts w:ascii="Calibri" w:eastAsia="Calibri" w:hAnsi="Calibri" w:cs="Calibri"/>
          <w:szCs w:val="24"/>
        </w:rPr>
      </w:pPr>
      <w:r w:rsidRPr="007165C6">
        <w:rPr>
          <w:rFonts w:ascii="Calibri" w:eastAsia="Calibri" w:hAnsi="Calibri" w:cs="Calibri"/>
          <w:szCs w:val="24"/>
        </w:rPr>
        <w:t>Groups must satisfy themselves that the plastic floats are ‘fit for purpose’.</w:t>
      </w:r>
    </w:p>
    <w:p w14:paraId="42122034" w14:textId="77777777" w:rsidR="007165C6" w:rsidRPr="007165C6" w:rsidRDefault="007165C6" w:rsidP="007165C6">
      <w:pPr>
        <w:numPr>
          <w:ilvl w:val="0"/>
          <w:numId w:val="4"/>
        </w:numPr>
        <w:autoSpaceDE w:val="0"/>
        <w:autoSpaceDN w:val="0"/>
        <w:adjustRightInd w:val="0"/>
        <w:spacing w:before="100" w:beforeAutospacing="1" w:after="100" w:afterAutospacing="1" w:line="276" w:lineRule="auto"/>
        <w:contextualSpacing/>
        <w:rPr>
          <w:rFonts w:ascii="Calibri" w:eastAsia="Calibri" w:hAnsi="Calibri" w:cs="Calibri"/>
          <w:szCs w:val="24"/>
        </w:rPr>
      </w:pPr>
      <w:r w:rsidRPr="007165C6">
        <w:rPr>
          <w:rFonts w:ascii="Calibri" w:eastAsia="Calibri" w:hAnsi="Calibri" w:cs="Calibri"/>
          <w:szCs w:val="24"/>
        </w:rPr>
        <w:t>Users must be adequately instructed on how to build a raft which can only be launched from the slip-way.</w:t>
      </w:r>
    </w:p>
    <w:p w14:paraId="4C6A3E49" w14:textId="77777777" w:rsidR="007165C6" w:rsidRPr="007165C6" w:rsidRDefault="007165C6" w:rsidP="007165C6">
      <w:pPr>
        <w:numPr>
          <w:ilvl w:val="0"/>
          <w:numId w:val="4"/>
        </w:numPr>
        <w:autoSpaceDE w:val="0"/>
        <w:autoSpaceDN w:val="0"/>
        <w:adjustRightInd w:val="0"/>
        <w:spacing w:before="100" w:beforeAutospacing="1" w:after="100" w:afterAutospacing="1" w:line="276" w:lineRule="auto"/>
        <w:contextualSpacing/>
        <w:rPr>
          <w:rFonts w:ascii="Calibri" w:eastAsia="Calibri" w:hAnsi="Calibri" w:cs="Calibri"/>
          <w:szCs w:val="24"/>
        </w:rPr>
      </w:pPr>
      <w:r w:rsidRPr="007165C6">
        <w:rPr>
          <w:rFonts w:ascii="Calibri" w:eastAsia="Calibri" w:hAnsi="Calibri" w:cs="Calibri"/>
          <w:szCs w:val="24"/>
        </w:rPr>
        <w:t>Other than those going on the lake and their supervisors everyone else is to stand on the slip-way well away from the edge of the lake.</w:t>
      </w:r>
    </w:p>
    <w:p w14:paraId="22E456BB" w14:textId="77777777" w:rsidR="007165C6" w:rsidRPr="007165C6" w:rsidRDefault="007165C6" w:rsidP="007165C6">
      <w:pPr>
        <w:numPr>
          <w:ilvl w:val="0"/>
          <w:numId w:val="4"/>
        </w:numPr>
        <w:autoSpaceDE w:val="0"/>
        <w:autoSpaceDN w:val="0"/>
        <w:adjustRightInd w:val="0"/>
        <w:spacing w:before="100" w:beforeAutospacing="1" w:after="100" w:afterAutospacing="1" w:line="276" w:lineRule="auto"/>
        <w:contextualSpacing/>
        <w:rPr>
          <w:rFonts w:ascii="Calibri" w:eastAsia="Calibri" w:hAnsi="Calibri" w:cs="Calibri"/>
          <w:szCs w:val="24"/>
        </w:rPr>
      </w:pPr>
      <w:r w:rsidRPr="007165C6">
        <w:rPr>
          <w:rFonts w:ascii="Calibri" w:eastAsia="Calibri" w:hAnsi="Calibri" w:cs="Calibri"/>
          <w:szCs w:val="24"/>
        </w:rPr>
        <w:t>ALL other spectators must stand well back on the banks of the lake adjacent to the entrance track.</w:t>
      </w:r>
    </w:p>
    <w:p w14:paraId="2CE0001A"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b/>
          <w:szCs w:val="24"/>
          <w:u w:val="single"/>
        </w:rPr>
      </w:pPr>
      <w:r w:rsidRPr="007165C6">
        <w:rPr>
          <w:rFonts w:ascii="Calibri" w:eastAsia="Calibri" w:hAnsi="Calibri" w:cs="Calibri"/>
          <w:b/>
          <w:szCs w:val="24"/>
          <w:u w:val="single"/>
        </w:rPr>
        <w:t>Archery</w:t>
      </w:r>
    </w:p>
    <w:p w14:paraId="2870B9D1"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r w:rsidRPr="007165C6">
        <w:rPr>
          <w:rFonts w:ascii="Calibri" w:eastAsia="Calibri" w:hAnsi="Calibri" w:cs="Calibri"/>
          <w:szCs w:val="24"/>
        </w:rPr>
        <w:t>There are six large targets and a range of bows with arrows which can be used. Groups can either, provide own suitably qualified instructors and have their own adequate PLI, or the Centre is able to offer ‘taster sessions’ led by our own qualified instructors for which there is a charge.  Sessions must be booked in advance and, for week-end bookings, usually only for a Saturday morning.</w:t>
      </w:r>
    </w:p>
    <w:p w14:paraId="07954EA3"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p>
    <w:p w14:paraId="01AB936C"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b/>
          <w:szCs w:val="24"/>
          <w:u w:val="single"/>
        </w:rPr>
      </w:pPr>
      <w:r w:rsidRPr="007165C6">
        <w:rPr>
          <w:rFonts w:ascii="Calibri" w:eastAsia="Calibri" w:hAnsi="Calibri" w:cs="Calibri"/>
          <w:b/>
          <w:szCs w:val="24"/>
          <w:u w:val="single"/>
        </w:rPr>
        <w:t>Zip wire</w:t>
      </w:r>
    </w:p>
    <w:p w14:paraId="2E433B1A"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r w:rsidRPr="007165C6">
        <w:rPr>
          <w:rFonts w:ascii="Calibri" w:eastAsia="Calibri" w:hAnsi="Calibri" w:cs="Calibri"/>
          <w:szCs w:val="24"/>
        </w:rPr>
        <w:t>The wire is to be kept padlocked and there is a key on the key ring supplied by the Centre.</w:t>
      </w:r>
    </w:p>
    <w:p w14:paraId="643F2D01"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p>
    <w:p w14:paraId="66AE6C62"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b/>
          <w:szCs w:val="24"/>
          <w:u w:val="single"/>
        </w:rPr>
      </w:pPr>
      <w:r w:rsidRPr="007165C6">
        <w:rPr>
          <w:rFonts w:ascii="Calibri" w:eastAsia="Calibri" w:hAnsi="Calibri" w:cs="Calibri"/>
          <w:b/>
          <w:szCs w:val="24"/>
          <w:u w:val="single"/>
        </w:rPr>
        <w:t>Football</w:t>
      </w:r>
    </w:p>
    <w:p w14:paraId="4C80D074"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r w:rsidRPr="007165C6">
        <w:rPr>
          <w:rFonts w:ascii="Calibri" w:eastAsia="Calibri" w:hAnsi="Calibri" w:cs="Calibri"/>
          <w:szCs w:val="24"/>
        </w:rPr>
        <w:t>An 11 a side pitch with full size goals and a 5-aside pitch have been marked out on the Sports Field.</w:t>
      </w:r>
    </w:p>
    <w:p w14:paraId="04C9DEB7"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b/>
          <w:szCs w:val="24"/>
          <w:u w:val="single"/>
        </w:rPr>
      </w:pPr>
    </w:p>
    <w:p w14:paraId="31E1A232"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b/>
          <w:szCs w:val="24"/>
          <w:u w:val="single"/>
        </w:rPr>
      </w:pPr>
      <w:r w:rsidRPr="007165C6">
        <w:rPr>
          <w:rFonts w:ascii="Calibri" w:eastAsia="Calibri" w:hAnsi="Calibri" w:cs="Calibri"/>
          <w:b/>
          <w:szCs w:val="24"/>
          <w:u w:val="single"/>
        </w:rPr>
        <w:t>Go-karts</w:t>
      </w:r>
    </w:p>
    <w:p w14:paraId="381825DE" w14:textId="22BFDC60" w:rsid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r w:rsidRPr="007165C6">
        <w:rPr>
          <w:rFonts w:ascii="Calibri" w:eastAsia="Calibri" w:hAnsi="Calibri" w:cs="Calibri"/>
          <w:szCs w:val="24"/>
        </w:rPr>
        <w:t>There are (human powered</w:t>
      </w:r>
      <w:r w:rsidR="000749D0">
        <w:rPr>
          <w:rFonts w:ascii="Calibri" w:eastAsia="Calibri" w:hAnsi="Calibri" w:cs="Calibri"/>
          <w:szCs w:val="24"/>
        </w:rPr>
        <w:t>) p</w:t>
      </w:r>
      <w:r w:rsidRPr="007165C6">
        <w:rPr>
          <w:rFonts w:ascii="Calibri" w:eastAsia="Calibri" w:hAnsi="Calibri" w:cs="Calibri"/>
          <w:szCs w:val="24"/>
        </w:rPr>
        <w:t>edal go-karts for use for use on a dedicated hard s</w:t>
      </w:r>
      <w:r w:rsidR="000749D0">
        <w:rPr>
          <w:rFonts w:ascii="Calibri" w:eastAsia="Calibri" w:hAnsi="Calibri" w:cs="Calibri"/>
          <w:szCs w:val="24"/>
        </w:rPr>
        <w:t>urface track. This is flood lit</w:t>
      </w:r>
      <w:r w:rsidRPr="007165C6">
        <w:rPr>
          <w:rFonts w:ascii="Calibri" w:eastAsia="Calibri" w:hAnsi="Calibri" w:cs="Calibri"/>
          <w:szCs w:val="24"/>
        </w:rPr>
        <w:t xml:space="preserve"> for night-time use and a power socket is available in the shed.</w:t>
      </w:r>
    </w:p>
    <w:p w14:paraId="35762664" w14:textId="77777777" w:rsidR="000749D0" w:rsidRPr="007165C6" w:rsidRDefault="000749D0" w:rsidP="007165C6">
      <w:pPr>
        <w:autoSpaceDE w:val="0"/>
        <w:autoSpaceDN w:val="0"/>
        <w:adjustRightInd w:val="0"/>
        <w:spacing w:before="100" w:beforeAutospacing="1" w:after="100" w:afterAutospacing="1"/>
        <w:contextualSpacing/>
        <w:rPr>
          <w:rFonts w:ascii="Calibri" w:eastAsia="Calibri" w:hAnsi="Calibri" w:cs="Calibri"/>
          <w:szCs w:val="24"/>
        </w:rPr>
      </w:pPr>
    </w:p>
    <w:p w14:paraId="48EE8A5F"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proofErr w:type="gramStart"/>
      <w:r w:rsidRPr="007165C6">
        <w:rPr>
          <w:rFonts w:ascii="Calibri" w:eastAsia="Calibri" w:hAnsi="Calibri" w:cs="Calibri"/>
          <w:b/>
          <w:szCs w:val="24"/>
          <w:u w:val="single"/>
        </w:rPr>
        <w:t>Outdoor volleyball and badminton nets</w:t>
      </w:r>
      <w:r w:rsidRPr="007165C6">
        <w:rPr>
          <w:rFonts w:ascii="Calibri" w:eastAsia="Calibri" w:hAnsi="Calibri" w:cs="Calibri"/>
          <w:szCs w:val="24"/>
        </w:rPr>
        <w:t>.</w:t>
      </w:r>
      <w:proofErr w:type="gramEnd"/>
    </w:p>
    <w:p w14:paraId="023F3CC7"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r w:rsidRPr="007165C6">
        <w:rPr>
          <w:rFonts w:ascii="Calibri" w:eastAsia="Calibri" w:hAnsi="Calibri" w:cs="Calibri"/>
          <w:szCs w:val="24"/>
        </w:rPr>
        <w:t>Courts are situated on the Sports Field.</w:t>
      </w:r>
    </w:p>
    <w:p w14:paraId="4F0B3EBD"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p>
    <w:p w14:paraId="7D72A516"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b/>
          <w:szCs w:val="24"/>
          <w:u w:val="single"/>
        </w:rPr>
      </w:pPr>
      <w:r w:rsidRPr="007165C6">
        <w:rPr>
          <w:rFonts w:ascii="Calibri" w:eastAsia="Calibri" w:hAnsi="Calibri" w:cs="Calibri"/>
          <w:b/>
          <w:szCs w:val="24"/>
          <w:u w:val="single"/>
        </w:rPr>
        <w:t>Adventure Playground</w:t>
      </w:r>
    </w:p>
    <w:p w14:paraId="32343853"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r w:rsidRPr="007165C6">
        <w:rPr>
          <w:rFonts w:ascii="Calibri" w:eastAsia="Calibri" w:hAnsi="Calibri" w:cs="Calibri"/>
          <w:szCs w:val="24"/>
        </w:rPr>
        <w:t>This is located in the Sports Field. The fencing has not been installed for people to climb over or sit on and users must therefore be encouraged to stay off it and only enter and leave through the small gate. This facility should not be used unsupervised.</w:t>
      </w:r>
    </w:p>
    <w:p w14:paraId="1861A165"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b/>
          <w:szCs w:val="24"/>
          <w:u w:val="single"/>
        </w:rPr>
      </w:pPr>
    </w:p>
    <w:p w14:paraId="74795FFA"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b/>
          <w:szCs w:val="24"/>
          <w:u w:val="single"/>
        </w:rPr>
      </w:pPr>
      <w:r w:rsidRPr="007165C6">
        <w:rPr>
          <w:rFonts w:ascii="Calibri" w:eastAsia="Calibri" w:hAnsi="Calibri" w:cs="Calibri"/>
          <w:b/>
          <w:szCs w:val="24"/>
          <w:u w:val="single"/>
        </w:rPr>
        <w:t>Camp fire</w:t>
      </w:r>
    </w:p>
    <w:p w14:paraId="6F63F42D" w14:textId="44FB14A6"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r w:rsidRPr="007165C6">
        <w:rPr>
          <w:rFonts w:ascii="Calibri" w:eastAsia="Calibri" w:hAnsi="Calibri" w:cs="Calibri"/>
          <w:szCs w:val="24"/>
        </w:rPr>
        <w:t xml:space="preserve">Adjacent to the </w:t>
      </w:r>
      <w:r w:rsidR="00BA440E">
        <w:rPr>
          <w:rFonts w:ascii="Calibri" w:eastAsia="Calibri" w:hAnsi="Calibri" w:cs="Calibri"/>
          <w:szCs w:val="24"/>
        </w:rPr>
        <w:t>Challenge</w:t>
      </w:r>
      <w:r w:rsidRPr="007165C6">
        <w:rPr>
          <w:rFonts w:ascii="Calibri" w:eastAsia="Calibri" w:hAnsi="Calibri" w:cs="Calibri"/>
          <w:szCs w:val="24"/>
        </w:rPr>
        <w:t xml:space="preserve"> Course is a campfire area and campfires must not be held elsewhere. A few logs have been cut for seating. There is a wood store nearby well stocked with free wood. Please do not burn the ‘seats’.  There is a light and a power socket near this for use with small appliances only.</w:t>
      </w:r>
    </w:p>
    <w:p w14:paraId="689B5403" w14:textId="77777777" w:rsid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p>
    <w:p w14:paraId="10ABAA2A" w14:textId="77777777" w:rsidR="000749D0" w:rsidRDefault="000749D0" w:rsidP="007165C6">
      <w:pPr>
        <w:autoSpaceDE w:val="0"/>
        <w:autoSpaceDN w:val="0"/>
        <w:adjustRightInd w:val="0"/>
        <w:spacing w:before="100" w:beforeAutospacing="1" w:after="100" w:afterAutospacing="1"/>
        <w:contextualSpacing/>
        <w:rPr>
          <w:rFonts w:ascii="Calibri" w:eastAsia="Calibri" w:hAnsi="Calibri" w:cs="Calibri"/>
          <w:szCs w:val="24"/>
        </w:rPr>
      </w:pPr>
    </w:p>
    <w:p w14:paraId="24ABCCF3" w14:textId="77777777" w:rsidR="000749D0" w:rsidRDefault="000749D0" w:rsidP="007165C6">
      <w:pPr>
        <w:autoSpaceDE w:val="0"/>
        <w:autoSpaceDN w:val="0"/>
        <w:adjustRightInd w:val="0"/>
        <w:spacing w:before="100" w:beforeAutospacing="1" w:after="100" w:afterAutospacing="1"/>
        <w:contextualSpacing/>
        <w:rPr>
          <w:rFonts w:ascii="Calibri" w:eastAsia="Calibri" w:hAnsi="Calibri" w:cs="Calibri"/>
          <w:szCs w:val="24"/>
        </w:rPr>
      </w:pPr>
    </w:p>
    <w:p w14:paraId="6DE248E3" w14:textId="77777777" w:rsidR="000749D0" w:rsidRPr="007165C6" w:rsidRDefault="000749D0" w:rsidP="007165C6">
      <w:pPr>
        <w:autoSpaceDE w:val="0"/>
        <w:autoSpaceDN w:val="0"/>
        <w:adjustRightInd w:val="0"/>
        <w:spacing w:before="100" w:beforeAutospacing="1" w:after="100" w:afterAutospacing="1"/>
        <w:contextualSpacing/>
        <w:rPr>
          <w:rFonts w:ascii="Calibri" w:eastAsia="Calibri" w:hAnsi="Calibri" w:cs="Calibri"/>
          <w:szCs w:val="24"/>
        </w:rPr>
      </w:pPr>
    </w:p>
    <w:p w14:paraId="29F2E60F"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b/>
          <w:szCs w:val="24"/>
          <w:u w:val="single"/>
        </w:rPr>
      </w:pPr>
      <w:r w:rsidRPr="007165C6">
        <w:rPr>
          <w:rFonts w:ascii="Calibri" w:eastAsia="Calibri" w:hAnsi="Calibri" w:cs="Calibri"/>
          <w:b/>
          <w:szCs w:val="24"/>
          <w:u w:val="single"/>
        </w:rPr>
        <w:lastRenderedPageBreak/>
        <w:t>Walking/running track</w:t>
      </w:r>
    </w:p>
    <w:p w14:paraId="6670A7A9"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r w:rsidRPr="007165C6">
        <w:rPr>
          <w:rFonts w:ascii="Calibri" w:eastAsia="Calibri" w:hAnsi="Calibri" w:cs="Calibri"/>
          <w:szCs w:val="24"/>
        </w:rPr>
        <w:t>A regularly mown track has been provided round the perimeter of the large field.  A full circuit of the site from the accommodation, across the car park, through the trees around the outside of the fields, through the coppice and back to the accommodation along the perimeter is approximately 1.0 kilometre.</w:t>
      </w:r>
    </w:p>
    <w:p w14:paraId="0ADCF2E9"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p>
    <w:p w14:paraId="595F996D"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b/>
          <w:bCs/>
          <w:szCs w:val="24"/>
          <w:u w:val="single"/>
        </w:rPr>
      </w:pPr>
      <w:r w:rsidRPr="007165C6">
        <w:rPr>
          <w:rFonts w:ascii="Calibri" w:eastAsia="Calibri" w:hAnsi="Calibri" w:cs="Calibri"/>
          <w:b/>
          <w:bCs/>
          <w:szCs w:val="24"/>
          <w:u w:val="single"/>
        </w:rPr>
        <w:t>Orienteering course</w:t>
      </w:r>
    </w:p>
    <w:p w14:paraId="438DE10F"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r w:rsidRPr="007165C6">
        <w:rPr>
          <w:rFonts w:ascii="Calibri" w:eastAsia="Calibri" w:hAnsi="Calibri" w:cs="Calibri"/>
          <w:szCs w:val="24"/>
        </w:rPr>
        <w:t>20 small posts have been located at various points around the 22-acre site.  Each has a number on, a letter and a unique clip marker so that a piece of paper can be marked to show that it has been found. There are various ways to use this course. Details can be obtained on the website or from the centre manager.  Maps and instructions can be downloaded from the website or sent in advance so that appropriate games can be devised.  Laminated maps are available on site.</w:t>
      </w:r>
    </w:p>
    <w:p w14:paraId="34FFDCF5"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p>
    <w:p w14:paraId="56CC7B0B"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b/>
          <w:szCs w:val="24"/>
          <w:u w:val="single"/>
        </w:rPr>
      </w:pPr>
      <w:r w:rsidRPr="007165C6">
        <w:rPr>
          <w:rFonts w:ascii="Calibri" w:eastAsia="Calibri" w:hAnsi="Calibri" w:cs="Calibri"/>
          <w:b/>
          <w:szCs w:val="24"/>
          <w:u w:val="single"/>
        </w:rPr>
        <w:t>Nature / picture hunt cards</w:t>
      </w:r>
    </w:p>
    <w:p w14:paraId="7D993F3E"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r w:rsidRPr="007165C6">
        <w:rPr>
          <w:rFonts w:ascii="Calibri" w:eastAsia="Calibri" w:hAnsi="Calibri" w:cs="Calibri"/>
          <w:szCs w:val="24"/>
        </w:rPr>
        <w:t>A series of laminated cards are available showing pictures of birds, trees, plants, insects and so on that teams can use to discover the wealth of life found around the site.</w:t>
      </w:r>
    </w:p>
    <w:p w14:paraId="7B1C1D17"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p>
    <w:p w14:paraId="0094E708"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b/>
          <w:bCs/>
          <w:szCs w:val="24"/>
          <w:u w:val="single"/>
        </w:rPr>
      </w:pPr>
      <w:r w:rsidRPr="007165C6">
        <w:rPr>
          <w:rFonts w:ascii="Calibri" w:eastAsia="Calibri" w:hAnsi="Calibri" w:cs="Calibri"/>
          <w:b/>
          <w:bCs/>
          <w:szCs w:val="24"/>
          <w:u w:val="single"/>
        </w:rPr>
        <w:t>Eco pond</w:t>
      </w:r>
    </w:p>
    <w:p w14:paraId="6B6FD221"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r w:rsidRPr="007165C6">
        <w:rPr>
          <w:rFonts w:ascii="Calibri" w:eastAsia="Calibri" w:hAnsi="Calibri" w:cs="Calibri"/>
          <w:szCs w:val="24"/>
        </w:rPr>
        <w:t>A small pond left to develop its own ecosystem can be used to ‘pond dip’. Cards are available showing potential life that might be found in its waters and around the banks.</w:t>
      </w:r>
    </w:p>
    <w:p w14:paraId="3BDD2CFB"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p>
    <w:p w14:paraId="2F137B44"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b/>
          <w:szCs w:val="24"/>
          <w:u w:val="single"/>
        </w:rPr>
      </w:pPr>
      <w:r w:rsidRPr="007165C6">
        <w:rPr>
          <w:rFonts w:ascii="Calibri" w:eastAsia="Calibri" w:hAnsi="Calibri" w:cs="Calibri"/>
          <w:b/>
          <w:szCs w:val="24"/>
          <w:u w:val="single"/>
        </w:rPr>
        <w:t xml:space="preserve">Rope swing over ditch </w:t>
      </w:r>
    </w:p>
    <w:p w14:paraId="196CB0A1" w14:textId="7EE96F54" w:rsidR="007165C6" w:rsidRPr="007165C6" w:rsidRDefault="009B717E" w:rsidP="007165C6">
      <w:pPr>
        <w:autoSpaceDE w:val="0"/>
        <w:autoSpaceDN w:val="0"/>
        <w:adjustRightInd w:val="0"/>
        <w:spacing w:before="100" w:beforeAutospacing="1" w:after="100" w:afterAutospacing="1"/>
        <w:contextualSpacing/>
        <w:rPr>
          <w:rFonts w:ascii="Calibri" w:eastAsia="Calibri" w:hAnsi="Calibri" w:cs="Calibri"/>
          <w:bCs/>
          <w:szCs w:val="24"/>
        </w:rPr>
      </w:pPr>
      <w:r>
        <w:rPr>
          <w:rFonts w:ascii="Calibri" w:eastAsia="Calibri" w:hAnsi="Calibri" w:cs="Calibri"/>
          <w:bCs/>
          <w:szCs w:val="24"/>
        </w:rPr>
        <w:t>O</w:t>
      </w:r>
      <w:r w:rsidR="007165C6" w:rsidRPr="007165C6">
        <w:rPr>
          <w:rFonts w:ascii="Calibri" w:eastAsia="Calibri" w:hAnsi="Calibri" w:cs="Calibri"/>
          <w:bCs/>
          <w:szCs w:val="24"/>
        </w:rPr>
        <w:t xml:space="preserve">n </w:t>
      </w:r>
      <w:r w:rsidR="007165C6" w:rsidRPr="007165C6">
        <w:rPr>
          <w:rFonts w:ascii="Calibri" w:eastAsia="Calibri" w:hAnsi="Calibri" w:cs="Calibri"/>
          <w:szCs w:val="24"/>
        </w:rPr>
        <w:t>average rainfall years the ditch usually has water in it. Care is needed in supervision, but this can provide ample amusement as people try to swing across the ditch.</w:t>
      </w:r>
    </w:p>
    <w:p w14:paraId="79C0CA8E"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b/>
          <w:szCs w:val="24"/>
          <w:u w:val="single"/>
        </w:rPr>
      </w:pPr>
    </w:p>
    <w:p w14:paraId="0AE05916"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b/>
          <w:szCs w:val="24"/>
          <w:u w:val="single"/>
        </w:rPr>
      </w:pPr>
      <w:r w:rsidRPr="007165C6">
        <w:rPr>
          <w:rFonts w:ascii="Calibri" w:eastAsia="Calibri" w:hAnsi="Calibri" w:cs="Calibri"/>
          <w:b/>
          <w:szCs w:val="24"/>
          <w:u w:val="single"/>
        </w:rPr>
        <w:t>Tyre swing</w:t>
      </w:r>
    </w:p>
    <w:p w14:paraId="5BC66879"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r w:rsidRPr="007165C6">
        <w:rPr>
          <w:rFonts w:ascii="Calibri" w:eastAsia="Calibri" w:hAnsi="Calibri" w:cs="Calibri"/>
          <w:szCs w:val="24"/>
        </w:rPr>
        <w:t>There is also a tyre swing involving a large lorry tyre tied to an oak tree on the edge of the Sports Field.  This is a heavy item and so should be used with care.</w:t>
      </w:r>
    </w:p>
    <w:p w14:paraId="65A2CEBC"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p>
    <w:p w14:paraId="31E1E7E7"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r w:rsidRPr="007165C6">
        <w:rPr>
          <w:rFonts w:ascii="Calibri" w:eastAsia="Calibri" w:hAnsi="Calibri" w:cs="Calibri"/>
          <w:b/>
          <w:bCs/>
          <w:szCs w:val="24"/>
          <w:u w:val="single"/>
        </w:rPr>
        <w:t>Further Information</w:t>
      </w:r>
    </w:p>
    <w:p w14:paraId="428A4815"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r w:rsidRPr="007165C6">
        <w:rPr>
          <w:rFonts w:ascii="Calibri" w:eastAsia="Calibri" w:hAnsi="Calibri" w:cs="Calibri"/>
          <w:szCs w:val="24"/>
        </w:rPr>
        <w:t xml:space="preserve">Full details and guidance can be viewed and downloaded on the website at </w:t>
      </w:r>
      <w:hyperlink r:id="rId13" w:history="1">
        <w:r w:rsidRPr="007165C6">
          <w:rPr>
            <w:rFonts w:ascii="Calibri" w:eastAsia="Calibri" w:hAnsi="Calibri" w:cs="Calibri"/>
            <w:color w:val="0000FF"/>
            <w:szCs w:val="24"/>
            <w:u w:val="single"/>
          </w:rPr>
          <w:t>www.tracnewent.org.uk</w:t>
        </w:r>
      </w:hyperlink>
    </w:p>
    <w:p w14:paraId="4DFC2C30"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p>
    <w:p w14:paraId="5E38101E"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r w:rsidRPr="007165C6">
        <w:rPr>
          <w:rFonts w:ascii="Calibri" w:eastAsia="Calibri" w:hAnsi="Calibri" w:cs="Calibri"/>
          <w:szCs w:val="24"/>
        </w:rPr>
        <w:t xml:space="preserve">Please contact the Centre Manager by email at </w:t>
      </w:r>
      <w:hyperlink r:id="rId14" w:history="1">
        <w:r w:rsidRPr="007165C6">
          <w:rPr>
            <w:rFonts w:ascii="Calibri" w:eastAsia="Calibri" w:hAnsi="Calibri" w:cs="Calibri"/>
            <w:color w:val="0000FF"/>
            <w:szCs w:val="24"/>
            <w:u w:val="single"/>
          </w:rPr>
          <w:t>manager@tracnewent.org.uk</w:t>
        </w:r>
      </w:hyperlink>
      <w:r w:rsidRPr="007165C6">
        <w:rPr>
          <w:rFonts w:ascii="Calibri" w:eastAsia="Calibri" w:hAnsi="Calibri" w:cs="Calibri"/>
          <w:szCs w:val="24"/>
        </w:rPr>
        <w:t xml:space="preserve"> </w:t>
      </w:r>
    </w:p>
    <w:p w14:paraId="27CF3135" w14:textId="77777777" w:rsidR="007165C6" w:rsidRPr="007165C6" w:rsidRDefault="007165C6" w:rsidP="007165C6">
      <w:pPr>
        <w:autoSpaceDE w:val="0"/>
        <w:autoSpaceDN w:val="0"/>
        <w:adjustRightInd w:val="0"/>
        <w:spacing w:before="100" w:beforeAutospacing="1" w:after="100" w:afterAutospacing="1"/>
        <w:contextualSpacing/>
        <w:rPr>
          <w:rFonts w:ascii="Calibri" w:eastAsia="Calibri" w:hAnsi="Calibri" w:cs="Calibri"/>
          <w:szCs w:val="24"/>
        </w:rPr>
      </w:pPr>
    </w:p>
    <w:p w14:paraId="529F7DB8" w14:textId="7B6535E4" w:rsidR="007165C6" w:rsidRPr="007165C6" w:rsidRDefault="00895A7C" w:rsidP="007165C6">
      <w:pPr>
        <w:rPr>
          <w:rFonts w:ascii="Comic Sans MS" w:eastAsia="Calibri" w:hAnsi="Comic Sans MS" w:cs="Calibri"/>
          <w:noProof/>
          <w:sz w:val="28"/>
          <w:szCs w:val="28"/>
          <w:lang w:eastAsia="en-GB"/>
        </w:rPr>
      </w:pPr>
      <w:r>
        <w:rPr>
          <w:rFonts w:ascii="Comic Sans MS" w:eastAsia="Calibri" w:hAnsi="Comic Sans MS" w:cs="Calibri"/>
          <w:noProof/>
          <w:sz w:val="28"/>
          <w:szCs w:val="28"/>
          <w:lang w:eastAsia="en-GB"/>
        </w:rPr>
        <w:t>Joe Aldridge</w:t>
      </w:r>
    </w:p>
    <w:p w14:paraId="4BA6CFEA" w14:textId="77777777" w:rsidR="007165C6" w:rsidRPr="007165C6" w:rsidRDefault="007165C6" w:rsidP="007165C6">
      <w:pPr>
        <w:rPr>
          <w:rFonts w:ascii="Calibri" w:eastAsia="Calibri" w:hAnsi="Calibri" w:cs="Calibri"/>
          <w:noProof/>
          <w:szCs w:val="24"/>
          <w:lang w:eastAsia="en-GB"/>
        </w:rPr>
      </w:pPr>
      <w:r w:rsidRPr="007165C6">
        <w:rPr>
          <w:rFonts w:ascii="Calibri" w:eastAsia="Calibri" w:hAnsi="Calibri" w:cs="Calibri"/>
          <w:noProof/>
          <w:szCs w:val="24"/>
          <w:lang w:eastAsia="en-GB"/>
        </w:rPr>
        <w:t>Tom Roberts Adventure Centre</w:t>
      </w:r>
    </w:p>
    <w:p w14:paraId="59831634" w14:textId="49B88397" w:rsidR="007165C6" w:rsidRPr="007165C6" w:rsidRDefault="00895A7C" w:rsidP="007165C6">
      <w:pPr>
        <w:rPr>
          <w:rFonts w:ascii="Calibri" w:eastAsia="Calibri" w:hAnsi="Calibri" w:cs="Calibri"/>
          <w:noProof/>
          <w:szCs w:val="24"/>
          <w:lang w:eastAsia="en-GB"/>
        </w:rPr>
      </w:pPr>
      <w:r>
        <w:rPr>
          <w:rFonts w:ascii="Calibri" w:eastAsia="Calibri" w:hAnsi="Calibri" w:cs="Calibri"/>
          <w:noProof/>
          <w:szCs w:val="24"/>
          <w:lang w:eastAsia="en-GB"/>
        </w:rPr>
        <w:t>Tel: 01531 822606</w:t>
      </w:r>
    </w:p>
    <w:p w14:paraId="14F7ACB3" w14:textId="77777777" w:rsidR="007165C6" w:rsidRPr="007165C6" w:rsidRDefault="007165C6" w:rsidP="007165C6">
      <w:pPr>
        <w:rPr>
          <w:rFonts w:ascii="Calibri" w:eastAsia="Calibri" w:hAnsi="Calibri" w:cs="Calibri"/>
          <w:noProof/>
          <w:szCs w:val="24"/>
          <w:lang w:eastAsia="en-GB"/>
        </w:rPr>
      </w:pPr>
    </w:p>
    <w:p w14:paraId="7CA90067" w14:textId="77777777" w:rsidR="007165C6" w:rsidRPr="007165C6" w:rsidRDefault="007165C6" w:rsidP="007165C6">
      <w:pPr>
        <w:rPr>
          <w:rFonts w:ascii="Calibri" w:eastAsia="Calibri" w:hAnsi="Calibri" w:cs="Calibri"/>
          <w:noProof/>
          <w:szCs w:val="24"/>
          <w:lang w:eastAsia="en-GB"/>
        </w:rPr>
      </w:pPr>
      <w:r w:rsidRPr="007165C6">
        <w:rPr>
          <w:rFonts w:ascii="Calibri" w:eastAsia="Calibri" w:hAnsi="Calibri" w:cs="Calibri"/>
          <w:noProof/>
          <w:szCs w:val="24"/>
          <w:lang w:eastAsia="en-GB"/>
        </w:rPr>
        <w:t>Charity Commission Number: 1096583 | Companies House Registration Number: 04236577</w:t>
      </w:r>
    </w:p>
    <w:p w14:paraId="7A816427" w14:textId="77777777" w:rsidR="007165C6" w:rsidRPr="007165C6" w:rsidRDefault="007165C6" w:rsidP="007165C6">
      <w:pPr>
        <w:rPr>
          <w:rFonts w:ascii="Calibri" w:eastAsia="Calibri" w:hAnsi="Calibri" w:cs="Calibri"/>
          <w:noProof/>
          <w:szCs w:val="24"/>
          <w:lang w:eastAsia="en-GB"/>
        </w:rPr>
      </w:pPr>
      <w:r w:rsidRPr="007165C6">
        <w:rPr>
          <w:rFonts w:ascii="Calibri" w:eastAsia="Calibri" w:hAnsi="Calibri" w:cs="Calibri"/>
          <w:noProof/>
          <w:szCs w:val="24"/>
          <w:lang w:eastAsia="en-GB"/>
        </w:rPr>
        <w:t>Yates Farm, Malswick, Newent GL18 1HE</w:t>
      </w:r>
    </w:p>
    <w:p w14:paraId="50EC2C5F" w14:textId="77777777" w:rsidR="007165C6" w:rsidRPr="007165C6" w:rsidRDefault="007165C6" w:rsidP="007165C6">
      <w:pPr>
        <w:rPr>
          <w:rFonts w:ascii="Calibri" w:eastAsia="Calibri" w:hAnsi="Calibri" w:cs="Calibri"/>
          <w:noProof/>
          <w:szCs w:val="24"/>
          <w:lang w:eastAsia="en-GB"/>
        </w:rPr>
      </w:pPr>
    </w:p>
    <w:p w14:paraId="1193547B" w14:textId="77777777" w:rsidR="0054077D" w:rsidRDefault="0054077D"/>
    <w:sectPr w:rsidR="0054077D" w:rsidSect="003A0B95">
      <w:footerReference w:type="default" r:id="rId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5CE47" w14:textId="77777777" w:rsidR="00837D7B" w:rsidRDefault="00837D7B">
      <w:r>
        <w:separator/>
      </w:r>
    </w:p>
  </w:endnote>
  <w:endnote w:type="continuationSeparator" w:id="0">
    <w:p w14:paraId="18CB788B" w14:textId="77777777" w:rsidR="00837D7B" w:rsidRDefault="00837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809962"/>
      <w:docPartObj>
        <w:docPartGallery w:val="Page Numbers (Bottom of Page)"/>
        <w:docPartUnique/>
      </w:docPartObj>
    </w:sdtPr>
    <w:sdtEndPr>
      <w:rPr>
        <w:noProof/>
      </w:rPr>
    </w:sdtEndPr>
    <w:sdtContent>
      <w:p w14:paraId="4095E25B" w14:textId="77777777" w:rsidR="00776AD7" w:rsidRPr="00776AD7" w:rsidRDefault="00963A8C" w:rsidP="00776AD7">
        <w:pPr>
          <w:pBdr>
            <w:top w:val="nil"/>
            <w:left w:val="nil"/>
            <w:bottom w:val="nil"/>
            <w:right w:val="nil"/>
            <w:between w:val="nil"/>
          </w:pBdr>
          <w:tabs>
            <w:tab w:val="center" w:pos="4320"/>
            <w:tab w:val="right" w:pos="8640"/>
          </w:tabs>
          <w:jc w:val="center"/>
          <w:rPr>
            <w:rFonts w:ascii="Arial" w:eastAsia="Arial" w:hAnsi="Arial" w:cs="Arial"/>
            <w:color w:val="808080"/>
            <w:sz w:val="16"/>
            <w:szCs w:val="16"/>
          </w:rPr>
        </w:pPr>
        <w:r w:rsidRPr="00776AD7">
          <w:rPr>
            <w:rFonts w:ascii="Times" w:eastAsia="Times New Roman" w:hAnsi="Times"/>
            <w:noProof/>
            <w:lang w:eastAsia="en-GB"/>
          </w:rPr>
          <w:drawing>
            <wp:inline distT="0" distB="0" distL="0" distR="0" wp14:anchorId="229B437E" wp14:editId="3978FC5C">
              <wp:extent cx="847788" cy="516252"/>
              <wp:effectExtent l="0" t="0" r="0" b="0"/>
              <wp:docPr id="7" name="Picture 7" descr="cc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0998" cy="530385"/>
                      </a:xfrm>
                      <a:prstGeom prst="rect">
                        <a:avLst/>
                      </a:prstGeom>
                      <a:noFill/>
                      <a:ln>
                        <a:noFill/>
                      </a:ln>
                    </pic:spPr>
                  </pic:pic>
                </a:graphicData>
              </a:graphic>
            </wp:inline>
          </w:drawing>
        </w:r>
        <w:r w:rsidRPr="00776AD7">
          <w:rPr>
            <w:rFonts w:ascii="Arial" w:eastAsia="Arial" w:hAnsi="Arial" w:cs="Arial"/>
            <w:color w:val="808080"/>
            <w:sz w:val="16"/>
            <w:szCs w:val="16"/>
          </w:rPr>
          <w:tab/>
        </w:r>
        <w:r w:rsidRPr="00776AD7">
          <w:rPr>
            <w:rFonts w:ascii="Arial" w:eastAsia="Arial" w:hAnsi="Arial" w:cs="Arial"/>
            <w:noProof/>
            <w:color w:val="808080"/>
            <w:sz w:val="16"/>
            <w:szCs w:val="16"/>
            <w:lang w:eastAsia="en-GB"/>
          </w:rPr>
          <w:drawing>
            <wp:inline distT="0" distB="0" distL="0" distR="0" wp14:anchorId="7176291D" wp14:editId="5D14399D">
              <wp:extent cx="629076" cy="470529"/>
              <wp:effectExtent l="0" t="0" r="0" b="0"/>
              <wp:docPr id="18" name="image1.jpg" descr="Glos Comm Foundation Logo.jpg"/>
              <wp:cNvGraphicFramePr/>
              <a:graphic xmlns:a="http://schemas.openxmlformats.org/drawingml/2006/main">
                <a:graphicData uri="http://schemas.openxmlformats.org/drawingml/2006/picture">
                  <pic:pic xmlns:pic="http://schemas.openxmlformats.org/drawingml/2006/picture">
                    <pic:nvPicPr>
                      <pic:cNvPr id="0" name="image1.jpg" descr="Glos Comm Foundation Logo.jpg"/>
                      <pic:cNvPicPr preferRelativeResize="0"/>
                    </pic:nvPicPr>
                    <pic:blipFill>
                      <a:blip r:embed="rId2"/>
                      <a:srcRect/>
                      <a:stretch>
                        <a:fillRect/>
                      </a:stretch>
                    </pic:blipFill>
                    <pic:spPr>
                      <a:xfrm>
                        <a:off x="0" y="0"/>
                        <a:ext cx="629076" cy="470529"/>
                      </a:xfrm>
                      <a:prstGeom prst="rect">
                        <a:avLst/>
                      </a:prstGeom>
                      <a:ln/>
                    </pic:spPr>
                  </pic:pic>
                </a:graphicData>
              </a:graphic>
            </wp:inline>
          </w:drawing>
        </w:r>
        <w:r w:rsidRPr="00776AD7">
          <w:rPr>
            <w:rFonts w:ascii="Arial" w:eastAsia="Arial" w:hAnsi="Arial" w:cs="Arial"/>
            <w:color w:val="808080"/>
            <w:sz w:val="16"/>
            <w:szCs w:val="16"/>
          </w:rPr>
          <w:tab/>
        </w:r>
        <w:r w:rsidRPr="00776AD7">
          <w:rPr>
            <w:rFonts w:ascii="Arial" w:eastAsia="Arial" w:hAnsi="Arial" w:cs="Arial"/>
            <w:noProof/>
            <w:color w:val="808080"/>
            <w:sz w:val="16"/>
            <w:szCs w:val="16"/>
            <w:lang w:eastAsia="en-GB"/>
          </w:rPr>
          <w:drawing>
            <wp:inline distT="0" distB="0" distL="0" distR="0" wp14:anchorId="6BF33471" wp14:editId="6C2FCF48">
              <wp:extent cx="731661" cy="551680"/>
              <wp:effectExtent l="0" t="0" r="0" b="0"/>
              <wp:docPr id="20" name="image5.jpg" descr="Glos Env Logo.jpg"/>
              <wp:cNvGraphicFramePr/>
              <a:graphic xmlns:a="http://schemas.openxmlformats.org/drawingml/2006/main">
                <a:graphicData uri="http://schemas.openxmlformats.org/drawingml/2006/picture">
                  <pic:pic xmlns:pic="http://schemas.openxmlformats.org/drawingml/2006/picture">
                    <pic:nvPicPr>
                      <pic:cNvPr id="0" name="image5.jpg" descr="Glos Env Logo.jpg"/>
                      <pic:cNvPicPr preferRelativeResize="0"/>
                    </pic:nvPicPr>
                    <pic:blipFill>
                      <a:blip r:embed="rId3"/>
                      <a:srcRect/>
                      <a:stretch>
                        <a:fillRect/>
                      </a:stretch>
                    </pic:blipFill>
                    <pic:spPr>
                      <a:xfrm>
                        <a:off x="0" y="0"/>
                        <a:ext cx="731661" cy="551680"/>
                      </a:xfrm>
                      <a:prstGeom prst="rect">
                        <a:avLst/>
                      </a:prstGeom>
                      <a:ln/>
                    </pic:spPr>
                  </pic:pic>
                </a:graphicData>
              </a:graphic>
            </wp:inline>
          </w:drawing>
        </w:r>
      </w:p>
      <w:p w14:paraId="51198118" w14:textId="77777777" w:rsidR="0077279B" w:rsidRPr="003D6981" w:rsidRDefault="00963A8C" w:rsidP="003D6981">
        <w:pPr>
          <w:pBdr>
            <w:top w:val="nil"/>
            <w:left w:val="nil"/>
            <w:bottom w:val="nil"/>
            <w:right w:val="nil"/>
            <w:between w:val="nil"/>
          </w:pBdr>
          <w:tabs>
            <w:tab w:val="center" w:pos="4320"/>
            <w:tab w:val="right" w:pos="8640"/>
          </w:tabs>
          <w:jc w:val="center"/>
          <w:rPr>
            <w:rFonts w:ascii="Times" w:eastAsia="Times" w:hAnsi="Times" w:cs="Times"/>
            <w:color w:val="808080"/>
            <w:sz w:val="16"/>
            <w:szCs w:val="16"/>
          </w:rPr>
        </w:pPr>
        <w:r w:rsidRPr="00776AD7">
          <w:rPr>
            <w:rFonts w:ascii="Arial" w:eastAsia="Arial" w:hAnsi="Arial" w:cs="Arial"/>
            <w:color w:val="808080"/>
            <w:sz w:val="16"/>
            <w:szCs w:val="16"/>
          </w:rPr>
          <w:t>TRAC is a Company Limited by Guarantee; Registered with Companies House No.GB 4236577 and a Registered Charity with the Charity Commission No. 1096583.  Registered Office: Yates Farm, Malswick, Newent, Gloucester, GL18 1HE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C4BBA" w14:textId="77777777" w:rsidR="00837D7B" w:rsidRDefault="00837D7B">
      <w:r>
        <w:separator/>
      </w:r>
    </w:p>
  </w:footnote>
  <w:footnote w:type="continuationSeparator" w:id="0">
    <w:p w14:paraId="309F5B37" w14:textId="77777777" w:rsidR="00837D7B" w:rsidRDefault="00837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A4A68"/>
    <w:multiLevelType w:val="hybridMultilevel"/>
    <w:tmpl w:val="6D3277F4"/>
    <w:lvl w:ilvl="0" w:tplc="2A36A262">
      <w:start w:val="1"/>
      <w:numFmt w:val="bullet"/>
      <w:pStyle w:val="Heading5"/>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C364C3"/>
    <w:multiLevelType w:val="hybridMultilevel"/>
    <w:tmpl w:val="8DEC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87584A"/>
    <w:multiLevelType w:val="hybridMultilevel"/>
    <w:tmpl w:val="988A5FE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B03B4A"/>
    <w:multiLevelType w:val="hybridMultilevel"/>
    <w:tmpl w:val="A0043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44517B"/>
    <w:multiLevelType w:val="hybridMultilevel"/>
    <w:tmpl w:val="22464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478602D"/>
    <w:multiLevelType w:val="hybridMultilevel"/>
    <w:tmpl w:val="CCECF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2A1B29"/>
    <w:multiLevelType w:val="hybridMultilevel"/>
    <w:tmpl w:val="53DA5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2"/>
  </w:num>
  <w:num w:numId="5">
    <w:abstractNumId w:val="4"/>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gMHBOoJcRnc1qozNcEzaGqQ9C1c=" w:salt="VM5/JhXydcOFWGAd4tYtSw=="/>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5C6"/>
    <w:rsid w:val="000749D0"/>
    <w:rsid w:val="000C50B1"/>
    <w:rsid w:val="0012442A"/>
    <w:rsid w:val="00152F29"/>
    <w:rsid w:val="0017575D"/>
    <w:rsid w:val="001844B4"/>
    <w:rsid w:val="001E225E"/>
    <w:rsid w:val="0037605C"/>
    <w:rsid w:val="00384D40"/>
    <w:rsid w:val="003A0B95"/>
    <w:rsid w:val="004B3238"/>
    <w:rsid w:val="0054077D"/>
    <w:rsid w:val="00575FF5"/>
    <w:rsid w:val="005815DE"/>
    <w:rsid w:val="006A605C"/>
    <w:rsid w:val="006D075B"/>
    <w:rsid w:val="007165C6"/>
    <w:rsid w:val="007743C1"/>
    <w:rsid w:val="00837D7B"/>
    <w:rsid w:val="00861E2B"/>
    <w:rsid w:val="00895A7C"/>
    <w:rsid w:val="00910F9F"/>
    <w:rsid w:val="0092063D"/>
    <w:rsid w:val="00963A8C"/>
    <w:rsid w:val="009B717E"/>
    <w:rsid w:val="009F6383"/>
    <w:rsid w:val="00AA34E9"/>
    <w:rsid w:val="00AD74A0"/>
    <w:rsid w:val="00B82CCB"/>
    <w:rsid w:val="00BA440E"/>
    <w:rsid w:val="00BB0B25"/>
    <w:rsid w:val="00C7267F"/>
    <w:rsid w:val="00D043F1"/>
    <w:rsid w:val="00D17B4F"/>
    <w:rsid w:val="00D20CC1"/>
    <w:rsid w:val="00D216EC"/>
    <w:rsid w:val="00DA5712"/>
    <w:rsid w:val="00F84D40"/>
    <w:rsid w:val="00FC4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D7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HAnsi" w:hAnsi="Times"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25E"/>
    <w:rPr>
      <w:rFonts w:asciiTheme="minorHAnsi" w:hAnsiTheme="minorHAnsi"/>
      <w:sz w:val="24"/>
    </w:rPr>
  </w:style>
  <w:style w:type="paragraph" w:styleId="Heading1">
    <w:name w:val="heading 1"/>
    <w:basedOn w:val="Normal"/>
    <w:next w:val="Normal"/>
    <w:link w:val="Heading1Char"/>
    <w:autoRedefine/>
    <w:qFormat/>
    <w:rsid w:val="000C50B1"/>
    <w:pPr>
      <w:keepNext/>
      <w:jc w:val="center"/>
      <w:outlineLvl w:val="0"/>
    </w:pPr>
    <w:rPr>
      <w:rFonts w:cstheme="minorBidi"/>
      <w:b/>
      <w:sz w:val="36"/>
      <w:szCs w:val="22"/>
    </w:rPr>
  </w:style>
  <w:style w:type="paragraph" w:styleId="Heading2">
    <w:name w:val="heading 2"/>
    <w:basedOn w:val="Normal"/>
    <w:next w:val="Normal"/>
    <w:link w:val="Heading2Char"/>
    <w:autoRedefine/>
    <w:qFormat/>
    <w:rsid w:val="000C50B1"/>
    <w:pPr>
      <w:keepNext/>
      <w:outlineLvl w:val="1"/>
    </w:pPr>
    <w:rPr>
      <w:b/>
      <w:bCs/>
      <w:iCs/>
      <w:szCs w:val="24"/>
    </w:rPr>
  </w:style>
  <w:style w:type="paragraph" w:styleId="Heading3">
    <w:name w:val="heading 3"/>
    <w:basedOn w:val="Normal"/>
    <w:next w:val="Normal"/>
    <w:link w:val="Heading3Char"/>
    <w:autoRedefine/>
    <w:qFormat/>
    <w:rsid w:val="000C50B1"/>
    <w:pPr>
      <w:keepNext/>
      <w:outlineLvl w:val="2"/>
    </w:pPr>
    <w:rPr>
      <w:b/>
      <w:bCs/>
    </w:rPr>
  </w:style>
  <w:style w:type="paragraph" w:styleId="Heading4">
    <w:name w:val="heading 4"/>
    <w:basedOn w:val="Normal"/>
    <w:next w:val="Normal"/>
    <w:link w:val="Heading4Char"/>
    <w:autoRedefine/>
    <w:qFormat/>
    <w:rsid w:val="000C50B1"/>
    <w:pPr>
      <w:keepNext/>
      <w:jc w:val="center"/>
      <w:outlineLvl w:val="3"/>
    </w:pPr>
    <w:rPr>
      <w:bCs/>
      <w:u w:val="single"/>
    </w:rPr>
  </w:style>
  <w:style w:type="paragraph" w:styleId="Heading5">
    <w:name w:val="heading 5"/>
    <w:basedOn w:val="Normal"/>
    <w:next w:val="Normal"/>
    <w:link w:val="Heading5Char"/>
    <w:autoRedefine/>
    <w:qFormat/>
    <w:rsid w:val="000C50B1"/>
    <w:pPr>
      <w:keepNext/>
      <w:numPr>
        <w:numId w:val="2"/>
      </w:numPr>
      <w:contextualSpacing/>
      <w:outlineLvl w:val="4"/>
    </w:pPr>
    <w:rPr>
      <w:rFonts w:cs="Tahoma"/>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50B1"/>
    <w:rPr>
      <w:b/>
      <w:sz w:val="36"/>
    </w:rPr>
  </w:style>
  <w:style w:type="character" w:customStyle="1" w:styleId="Heading2Char">
    <w:name w:val="Heading 2 Char"/>
    <w:basedOn w:val="DefaultParagraphFont"/>
    <w:link w:val="Heading2"/>
    <w:rsid w:val="000C50B1"/>
    <w:rPr>
      <w:rFonts w:eastAsia="Times New Roman" w:cs="Times New Roman"/>
      <w:b/>
      <w:bCs/>
      <w:iCs/>
      <w:sz w:val="24"/>
      <w:szCs w:val="24"/>
    </w:rPr>
  </w:style>
  <w:style w:type="character" w:customStyle="1" w:styleId="Heading3Char">
    <w:name w:val="Heading 3 Char"/>
    <w:basedOn w:val="DefaultParagraphFont"/>
    <w:link w:val="Heading3"/>
    <w:rsid w:val="000C50B1"/>
    <w:rPr>
      <w:rFonts w:eastAsia="Times New Roman" w:cs="Times New Roman"/>
      <w:b/>
      <w:bCs/>
      <w:sz w:val="24"/>
      <w:szCs w:val="20"/>
    </w:rPr>
  </w:style>
  <w:style w:type="character" w:customStyle="1" w:styleId="Heading4Char">
    <w:name w:val="Heading 4 Char"/>
    <w:basedOn w:val="DefaultParagraphFont"/>
    <w:link w:val="Heading4"/>
    <w:rsid w:val="000C50B1"/>
    <w:rPr>
      <w:rFonts w:eastAsia="Times New Roman" w:cs="Times New Roman"/>
      <w:bCs/>
      <w:sz w:val="24"/>
      <w:szCs w:val="20"/>
      <w:u w:val="single"/>
    </w:rPr>
  </w:style>
  <w:style w:type="character" w:customStyle="1" w:styleId="Heading5Char">
    <w:name w:val="Heading 5 Char"/>
    <w:basedOn w:val="DefaultParagraphFont"/>
    <w:link w:val="Heading5"/>
    <w:rsid w:val="000C50B1"/>
    <w:rPr>
      <w:rFonts w:eastAsia="Times New Roman" w:cs="Tahoma"/>
      <w:noProof/>
      <w:sz w:val="24"/>
      <w:szCs w:val="20"/>
    </w:rPr>
  </w:style>
  <w:style w:type="paragraph" w:styleId="BodyText2">
    <w:name w:val="Body Text 2"/>
    <w:basedOn w:val="Normal"/>
    <w:link w:val="BodyText2Char"/>
    <w:uiPriority w:val="99"/>
    <w:unhideWhenUsed/>
    <w:rsid w:val="007165C6"/>
    <w:pPr>
      <w:spacing w:after="120" w:line="480" w:lineRule="auto"/>
    </w:pPr>
    <w:rPr>
      <w:sz w:val="22"/>
      <w:szCs w:val="22"/>
    </w:rPr>
  </w:style>
  <w:style w:type="character" w:customStyle="1" w:styleId="BodyText2Char">
    <w:name w:val="Body Text 2 Char"/>
    <w:basedOn w:val="DefaultParagraphFont"/>
    <w:link w:val="BodyText2"/>
    <w:uiPriority w:val="99"/>
    <w:rsid w:val="007165C6"/>
    <w:rPr>
      <w:rFonts w:asciiTheme="minorHAnsi" w:hAnsiTheme="minorHAnsi"/>
      <w:sz w:val="22"/>
      <w:szCs w:val="22"/>
    </w:rPr>
  </w:style>
  <w:style w:type="paragraph" w:styleId="BalloonText">
    <w:name w:val="Balloon Text"/>
    <w:basedOn w:val="Normal"/>
    <w:link w:val="BalloonTextChar"/>
    <w:uiPriority w:val="99"/>
    <w:semiHidden/>
    <w:unhideWhenUsed/>
    <w:rsid w:val="00AD74A0"/>
    <w:rPr>
      <w:rFonts w:ascii="Tahoma" w:hAnsi="Tahoma" w:cs="Tahoma"/>
      <w:sz w:val="16"/>
      <w:szCs w:val="16"/>
    </w:rPr>
  </w:style>
  <w:style w:type="character" w:customStyle="1" w:styleId="BalloonTextChar">
    <w:name w:val="Balloon Text Char"/>
    <w:basedOn w:val="DefaultParagraphFont"/>
    <w:link w:val="BalloonText"/>
    <w:uiPriority w:val="99"/>
    <w:semiHidden/>
    <w:rsid w:val="00AD74A0"/>
    <w:rPr>
      <w:rFonts w:ascii="Tahoma" w:hAnsi="Tahoma" w:cs="Tahoma"/>
      <w:sz w:val="16"/>
      <w:szCs w:val="16"/>
    </w:rPr>
  </w:style>
  <w:style w:type="paragraph" w:styleId="Header">
    <w:name w:val="header"/>
    <w:basedOn w:val="Normal"/>
    <w:link w:val="HeaderChar"/>
    <w:semiHidden/>
    <w:rsid w:val="0092063D"/>
    <w:pPr>
      <w:tabs>
        <w:tab w:val="center" w:pos="4320"/>
        <w:tab w:val="right" w:pos="8640"/>
      </w:tabs>
    </w:pPr>
    <w:rPr>
      <w:rFonts w:ascii="Times" w:eastAsia="Times New Roman" w:hAnsi="Times"/>
    </w:rPr>
  </w:style>
  <w:style w:type="character" w:customStyle="1" w:styleId="HeaderChar">
    <w:name w:val="Header Char"/>
    <w:basedOn w:val="DefaultParagraphFont"/>
    <w:link w:val="Header"/>
    <w:semiHidden/>
    <w:rsid w:val="0092063D"/>
    <w:rPr>
      <w:rFonts w:eastAsia="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HAnsi" w:hAnsi="Times"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25E"/>
    <w:rPr>
      <w:rFonts w:asciiTheme="minorHAnsi" w:hAnsiTheme="minorHAnsi"/>
      <w:sz w:val="24"/>
    </w:rPr>
  </w:style>
  <w:style w:type="paragraph" w:styleId="Heading1">
    <w:name w:val="heading 1"/>
    <w:basedOn w:val="Normal"/>
    <w:next w:val="Normal"/>
    <w:link w:val="Heading1Char"/>
    <w:autoRedefine/>
    <w:qFormat/>
    <w:rsid w:val="000C50B1"/>
    <w:pPr>
      <w:keepNext/>
      <w:jc w:val="center"/>
      <w:outlineLvl w:val="0"/>
    </w:pPr>
    <w:rPr>
      <w:rFonts w:cstheme="minorBidi"/>
      <w:b/>
      <w:sz w:val="36"/>
      <w:szCs w:val="22"/>
    </w:rPr>
  </w:style>
  <w:style w:type="paragraph" w:styleId="Heading2">
    <w:name w:val="heading 2"/>
    <w:basedOn w:val="Normal"/>
    <w:next w:val="Normal"/>
    <w:link w:val="Heading2Char"/>
    <w:autoRedefine/>
    <w:qFormat/>
    <w:rsid w:val="000C50B1"/>
    <w:pPr>
      <w:keepNext/>
      <w:outlineLvl w:val="1"/>
    </w:pPr>
    <w:rPr>
      <w:b/>
      <w:bCs/>
      <w:iCs/>
      <w:szCs w:val="24"/>
    </w:rPr>
  </w:style>
  <w:style w:type="paragraph" w:styleId="Heading3">
    <w:name w:val="heading 3"/>
    <w:basedOn w:val="Normal"/>
    <w:next w:val="Normal"/>
    <w:link w:val="Heading3Char"/>
    <w:autoRedefine/>
    <w:qFormat/>
    <w:rsid w:val="000C50B1"/>
    <w:pPr>
      <w:keepNext/>
      <w:outlineLvl w:val="2"/>
    </w:pPr>
    <w:rPr>
      <w:b/>
      <w:bCs/>
    </w:rPr>
  </w:style>
  <w:style w:type="paragraph" w:styleId="Heading4">
    <w:name w:val="heading 4"/>
    <w:basedOn w:val="Normal"/>
    <w:next w:val="Normal"/>
    <w:link w:val="Heading4Char"/>
    <w:autoRedefine/>
    <w:qFormat/>
    <w:rsid w:val="000C50B1"/>
    <w:pPr>
      <w:keepNext/>
      <w:jc w:val="center"/>
      <w:outlineLvl w:val="3"/>
    </w:pPr>
    <w:rPr>
      <w:bCs/>
      <w:u w:val="single"/>
    </w:rPr>
  </w:style>
  <w:style w:type="paragraph" w:styleId="Heading5">
    <w:name w:val="heading 5"/>
    <w:basedOn w:val="Normal"/>
    <w:next w:val="Normal"/>
    <w:link w:val="Heading5Char"/>
    <w:autoRedefine/>
    <w:qFormat/>
    <w:rsid w:val="000C50B1"/>
    <w:pPr>
      <w:keepNext/>
      <w:numPr>
        <w:numId w:val="2"/>
      </w:numPr>
      <w:contextualSpacing/>
      <w:outlineLvl w:val="4"/>
    </w:pPr>
    <w:rPr>
      <w:rFonts w:cs="Tahoma"/>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50B1"/>
    <w:rPr>
      <w:b/>
      <w:sz w:val="36"/>
    </w:rPr>
  </w:style>
  <w:style w:type="character" w:customStyle="1" w:styleId="Heading2Char">
    <w:name w:val="Heading 2 Char"/>
    <w:basedOn w:val="DefaultParagraphFont"/>
    <w:link w:val="Heading2"/>
    <w:rsid w:val="000C50B1"/>
    <w:rPr>
      <w:rFonts w:eastAsia="Times New Roman" w:cs="Times New Roman"/>
      <w:b/>
      <w:bCs/>
      <w:iCs/>
      <w:sz w:val="24"/>
      <w:szCs w:val="24"/>
    </w:rPr>
  </w:style>
  <w:style w:type="character" w:customStyle="1" w:styleId="Heading3Char">
    <w:name w:val="Heading 3 Char"/>
    <w:basedOn w:val="DefaultParagraphFont"/>
    <w:link w:val="Heading3"/>
    <w:rsid w:val="000C50B1"/>
    <w:rPr>
      <w:rFonts w:eastAsia="Times New Roman" w:cs="Times New Roman"/>
      <w:b/>
      <w:bCs/>
      <w:sz w:val="24"/>
      <w:szCs w:val="20"/>
    </w:rPr>
  </w:style>
  <w:style w:type="character" w:customStyle="1" w:styleId="Heading4Char">
    <w:name w:val="Heading 4 Char"/>
    <w:basedOn w:val="DefaultParagraphFont"/>
    <w:link w:val="Heading4"/>
    <w:rsid w:val="000C50B1"/>
    <w:rPr>
      <w:rFonts w:eastAsia="Times New Roman" w:cs="Times New Roman"/>
      <w:bCs/>
      <w:sz w:val="24"/>
      <w:szCs w:val="20"/>
      <w:u w:val="single"/>
    </w:rPr>
  </w:style>
  <w:style w:type="character" w:customStyle="1" w:styleId="Heading5Char">
    <w:name w:val="Heading 5 Char"/>
    <w:basedOn w:val="DefaultParagraphFont"/>
    <w:link w:val="Heading5"/>
    <w:rsid w:val="000C50B1"/>
    <w:rPr>
      <w:rFonts w:eastAsia="Times New Roman" w:cs="Tahoma"/>
      <w:noProof/>
      <w:sz w:val="24"/>
      <w:szCs w:val="20"/>
    </w:rPr>
  </w:style>
  <w:style w:type="paragraph" w:styleId="BodyText2">
    <w:name w:val="Body Text 2"/>
    <w:basedOn w:val="Normal"/>
    <w:link w:val="BodyText2Char"/>
    <w:uiPriority w:val="99"/>
    <w:unhideWhenUsed/>
    <w:rsid w:val="007165C6"/>
    <w:pPr>
      <w:spacing w:after="120" w:line="480" w:lineRule="auto"/>
    </w:pPr>
    <w:rPr>
      <w:sz w:val="22"/>
      <w:szCs w:val="22"/>
    </w:rPr>
  </w:style>
  <w:style w:type="character" w:customStyle="1" w:styleId="BodyText2Char">
    <w:name w:val="Body Text 2 Char"/>
    <w:basedOn w:val="DefaultParagraphFont"/>
    <w:link w:val="BodyText2"/>
    <w:uiPriority w:val="99"/>
    <w:rsid w:val="007165C6"/>
    <w:rPr>
      <w:rFonts w:asciiTheme="minorHAnsi" w:hAnsiTheme="minorHAnsi"/>
      <w:sz w:val="22"/>
      <w:szCs w:val="22"/>
    </w:rPr>
  </w:style>
  <w:style w:type="paragraph" w:styleId="BalloonText">
    <w:name w:val="Balloon Text"/>
    <w:basedOn w:val="Normal"/>
    <w:link w:val="BalloonTextChar"/>
    <w:uiPriority w:val="99"/>
    <w:semiHidden/>
    <w:unhideWhenUsed/>
    <w:rsid w:val="00AD74A0"/>
    <w:rPr>
      <w:rFonts w:ascii="Tahoma" w:hAnsi="Tahoma" w:cs="Tahoma"/>
      <w:sz w:val="16"/>
      <w:szCs w:val="16"/>
    </w:rPr>
  </w:style>
  <w:style w:type="character" w:customStyle="1" w:styleId="BalloonTextChar">
    <w:name w:val="Balloon Text Char"/>
    <w:basedOn w:val="DefaultParagraphFont"/>
    <w:link w:val="BalloonText"/>
    <w:uiPriority w:val="99"/>
    <w:semiHidden/>
    <w:rsid w:val="00AD74A0"/>
    <w:rPr>
      <w:rFonts w:ascii="Tahoma" w:hAnsi="Tahoma" w:cs="Tahoma"/>
      <w:sz w:val="16"/>
      <w:szCs w:val="16"/>
    </w:rPr>
  </w:style>
  <w:style w:type="paragraph" w:styleId="Header">
    <w:name w:val="header"/>
    <w:basedOn w:val="Normal"/>
    <w:link w:val="HeaderChar"/>
    <w:semiHidden/>
    <w:rsid w:val="0092063D"/>
    <w:pPr>
      <w:tabs>
        <w:tab w:val="center" w:pos="4320"/>
        <w:tab w:val="right" w:pos="8640"/>
      </w:tabs>
    </w:pPr>
    <w:rPr>
      <w:rFonts w:ascii="Times" w:eastAsia="Times New Roman" w:hAnsi="Times"/>
    </w:rPr>
  </w:style>
  <w:style w:type="character" w:customStyle="1" w:styleId="HeaderChar">
    <w:name w:val="Header Char"/>
    <w:basedOn w:val="DefaultParagraphFont"/>
    <w:link w:val="Header"/>
    <w:semiHidden/>
    <w:rsid w:val="0092063D"/>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cnewent.org.uk" TargetMode="External"/><Relationship Id="rId13" Type="http://schemas.openxmlformats.org/officeDocument/2006/relationships/hyperlink" Target="http://www.tracnewent.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nager@tracnewent.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racnewent.org.uk" TargetMode="External"/><Relationship Id="rId4" Type="http://schemas.openxmlformats.org/officeDocument/2006/relationships/settings" Target="settings.xml"/><Relationship Id="rId9" Type="http://schemas.openxmlformats.org/officeDocument/2006/relationships/hyperlink" Target="mailto:manager@tracnewent.org.uk" TargetMode="External"/><Relationship Id="rId14" Type="http://schemas.openxmlformats.org/officeDocument/2006/relationships/hyperlink" Target="mailto:manager@tracnewent.org.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2698</Words>
  <Characters>15380</Characters>
  <Application>Microsoft Office Word</Application>
  <DocSecurity>8</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Sampson</dc:creator>
  <cp:lastModifiedBy>TRAC</cp:lastModifiedBy>
  <cp:revision>2</cp:revision>
  <dcterms:created xsi:type="dcterms:W3CDTF">2023-12-13T20:51:00Z</dcterms:created>
  <dcterms:modified xsi:type="dcterms:W3CDTF">2023-12-13T20:51:00Z</dcterms:modified>
</cp:coreProperties>
</file>